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E2C76" w14:textId="3F3F7A13" w:rsidR="001E7B0E" w:rsidRPr="00440CE4" w:rsidRDefault="001E7B0E" w:rsidP="001E7B0E">
      <w:pPr>
        <w:autoSpaceDE w:val="0"/>
        <w:autoSpaceDN w:val="0"/>
        <w:adjustRightInd w:val="0"/>
        <w:ind w:left="50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0CE4">
        <w:rPr>
          <w:rFonts w:ascii="Times New Roman" w:hAnsi="Times New Roman" w:cs="Times New Roman"/>
          <w:color w:val="000000" w:themeColor="text1"/>
          <w:sz w:val="28"/>
          <w:szCs w:val="28"/>
        </w:rPr>
        <w:t>ЗАТВЕРДЖЕНО</w:t>
      </w:r>
    </w:p>
    <w:p w14:paraId="7B6C9470" w14:textId="77777777" w:rsidR="001E7B0E" w:rsidRPr="00440CE4" w:rsidRDefault="001E7B0E" w:rsidP="001E7B0E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0C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Наказ Державного бюро розслідувань</w:t>
      </w:r>
    </w:p>
    <w:p w14:paraId="0F878A58" w14:textId="405B406F" w:rsidR="001E7B0E" w:rsidRDefault="00A245D9" w:rsidP="001E7B0E">
      <w:pPr>
        <w:ind w:left="5103" w:firstLine="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30.11.</w:t>
      </w:r>
      <w:r w:rsidR="001E7B0E">
        <w:rPr>
          <w:rFonts w:ascii="Times New Roman" w:hAnsi="Times New Roman" w:cs="Times New Roman"/>
          <w:color w:val="000000" w:themeColor="text1"/>
          <w:sz w:val="28"/>
          <w:szCs w:val="28"/>
        </w:rPr>
        <w:t>2020</w:t>
      </w:r>
      <w:r w:rsidR="001E7B0E" w:rsidRPr="00C04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789</w:t>
      </w:r>
    </w:p>
    <w:p w14:paraId="5DD31CF8" w14:textId="77777777" w:rsidR="001E7B0E" w:rsidRDefault="001E7B0E" w:rsidP="001E7B0E">
      <w:pPr>
        <w:spacing w:after="0"/>
        <w:ind w:left="354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F4DF0C" w14:textId="77777777" w:rsidR="001E7B0E" w:rsidRPr="00440CE4" w:rsidRDefault="001E7B0E" w:rsidP="001E7B0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8B8C267" w14:textId="77777777" w:rsidR="0050262D" w:rsidRPr="0050262D" w:rsidRDefault="0050262D" w:rsidP="0050262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0262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Кваліфікаційні вимоги </w:t>
      </w:r>
    </w:p>
    <w:p w14:paraId="6306D7EF" w14:textId="77777777" w:rsidR="0050262D" w:rsidRPr="0050262D" w:rsidRDefault="0050262D" w:rsidP="0050262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0262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та критерії професійної придатності для зайняття посади </w:t>
      </w:r>
    </w:p>
    <w:p w14:paraId="1896E908" w14:textId="34768281" w:rsidR="0050262D" w:rsidRPr="0050262D" w:rsidRDefault="005B499C" w:rsidP="0050262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головного</w:t>
      </w:r>
      <w:r w:rsidR="0050262D" w:rsidRPr="0050262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спеціаліста відділу представництва та </w:t>
      </w:r>
    </w:p>
    <w:p w14:paraId="70769F63" w14:textId="77777777" w:rsidR="0050262D" w:rsidRPr="0050262D" w:rsidRDefault="0050262D" w:rsidP="0050262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0262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судово-аналітичної роботи Управління правового забезпечення Державного бюро розслідувань</w:t>
      </w:r>
    </w:p>
    <w:p w14:paraId="10ED3DCA" w14:textId="77777777" w:rsidR="001E7B0E" w:rsidRPr="00440CE4" w:rsidRDefault="001E7B0E" w:rsidP="001E7B0E">
      <w:pPr>
        <w:rPr>
          <w:rFonts w:ascii="Times New Roman" w:hAnsi="Times New Roman" w:cs="Times New Roman"/>
          <w:color w:val="000000" w:themeColor="text1"/>
        </w:rPr>
      </w:pPr>
    </w:p>
    <w:tbl>
      <w:tblPr>
        <w:tblW w:w="4872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4"/>
        <w:gridCol w:w="3162"/>
        <w:gridCol w:w="5721"/>
      </w:tblGrid>
      <w:tr w:rsidR="001E7B0E" w:rsidRPr="00440CE4" w14:paraId="2BABD0EE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683A5B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8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93BC4E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ЗАГАЛЬНІ ВИМОГИ</w:t>
            </w:r>
          </w:p>
        </w:tc>
      </w:tr>
      <w:tr w:rsidR="001E7B0E" w:rsidRPr="00440CE4" w14:paraId="2EF2407B" w14:textId="77777777" w:rsidTr="008F1109">
        <w:tc>
          <w:tcPr>
            <w:tcW w:w="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7B1712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30FADD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Освіта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14A45D" w14:textId="09D89016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 xml:space="preserve">вища </w:t>
            </w:r>
          </w:p>
        </w:tc>
      </w:tr>
      <w:tr w:rsidR="001E7B0E" w:rsidRPr="00440CE4" w14:paraId="5DFB0A08" w14:textId="77777777" w:rsidTr="008F1109"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07E1C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2C055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Ступінь вищої освіти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92D49" w14:textId="62C8EF1C" w:rsidR="001E7B0E" w:rsidRPr="00440CE4" w:rsidRDefault="004B46DA" w:rsidP="006F2AB6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</w:t>
            </w:r>
            <w:r w:rsidR="006F2AB6">
              <w:rPr>
                <w:rFonts w:ascii="Times New Roman" w:hAnsi="Times New Roman" w:cs="Times New Roman"/>
                <w:color w:val="000000" w:themeColor="text1"/>
              </w:rPr>
              <w:t>акалавр</w:t>
            </w:r>
            <w:r>
              <w:rPr>
                <w:rFonts w:ascii="Times New Roman" w:hAnsi="Times New Roman" w:cs="Times New Roman"/>
                <w:color w:val="000000" w:themeColor="text1"/>
              </w:rPr>
              <w:t>, спеціаліст, магістр</w:t>
            </w:r>
          </w:p>
        </w:tc>
      </w:tr>
      <w:tr w:rsidR="001E7B0E" w:rsidRPr="00440CE4" w14:paraId="1389581A" w14:textId="77777777" w:rsidTr="008F110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BCBDD0" w14:textId="77777777" w:rsidR="001E7B0E" w:rsidRPr="00440CE4" w:rsidRDefault="001E7B0E" w:rsidP="005255D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A7B74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09606B">
              <w:rPr>
                <w:rFonts w:ascii="Times New Roman" w:hAnsi="Times New Roman" w:cs="Times New Roman"/>
              </w:rPr>
              <w:t>Галузь знань (найменування спеціальності)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ECF08" w14:textId="77777777" w:rsidR="001E7B0E" w:rsidRPr="00620D31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право (правознавство)</w:t>
            </w:r>
          </w:p>
        </w:tc>
      </w:tr>
      <w:tr w:rsidR="001E7B0E" w:rsidRPr="00176E33" w14:paraId="75989D8D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058A08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8D0B4E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Стаж роботи (тривалість у роках)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7843B" w14:textId="05919846" w:rsidR="001E7B0E" w:rsidRPr="00440CE4" w:rsidRDefault="001E7B0E" w:rsidP="005B499C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у галузі права</w:t>
            </w:r>
            <w:r w:rsidRPr="006675F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17F2" w:rsidRPr="00C817F2">
              <w:rPr>
                <w:rFonts w:ascii="Times New Roman" w:hAnsi="Times New Roman"/>
                <w:color w:val="000000" w:themeColor="text1"/>
              </w:rPr>
              <w:t>не менше шести місяців</w:t>
            </w:r>
          </w:p>
        </w:tc>
      </w:tr>
      <w:tr w:rsidR="001E7B0E" w:rsidRPr="00440CE4" w14:paraId="2BC5099A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E12D6B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98642C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Володіння мовами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47C108" w14:textId="77777777" w:rsidR="001E7B0E" w:rsidRPr="00440CE4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вільне володіння державною мовою</w:t>
            </w:r>
          </w:p>
        </w:tc>
      </w:tr>
      <w:tr w:rsidR="001E7B0E" w:rsidRPr="00176E33" w14:paraId="13EE5356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E2D8A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5E3BE" w14:textId="77777777" w:rsidR="001E7B0E" w:rsidRPr="00C76C46" w:rsidRDefault="001E7B0E" w:rsidP="005255D4">
            <w:pPr>
              <w:spacing w:before="150" w:after="150"/>
              <w:rPr>
                <w:rFonts w:ascii="Times New Roman" w:hAnsi="Times New Roman" w:cs="Times New Roman"/>
              </w:rPr>
            </w:pPr>
            <w:r w:rsidRPr="00C76C46">
              <w:rPr>
                <w:rFonts w:ascii="Times New Roman" w:hAnsi="Times New Roman" w:cs="Times New Roman"/>
              </w:rPr>
              <w:t>Оплата праці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EDD59" w14:textId="5EF793DA" w:rsidR="001E7B0E" w:rsidRPr="00C76C46" w:rsidRDefault="001E7B0E" w:rsidP="005255D4">
            <w:pPr>
              <w:spacing w:before="150" w:after="150"/>
              <w:rPr>
                <w:rFonts w:ascii="Times New Roman" w:hAnsi="Times New Roman" w:cs="Times New Roman"/>
              </w:rPr>
            </w:pPr>
            <w:r w:rsidRPr="00C76C46">
              <w:rPr>
                <w:rFonts w:ascii="Times New Roman" w:hAnsi="Times New Roman" w:cs="Times New Roman"/>
              </w:rPr>
              <w:t>відповідно до статті 20 Закону України «Про Державне бюро розслідувань»</w:t>
            </w:r>
          </w:p>
        </w:tc>
      </w:tr>
      <w:tr w:rsidR="001E7B0E" w:rsidRPr="001F2338" w14:paraId="20FD1647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FBFF7" w14:textId="77777777" w:rsidR="001E7B0E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449A3" w14:textId="77777777" w:rsidR="001E7B0E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Категорія</w:t>
            </w:r>
            <w:r w:rsidRPr="00831D6A">
              <w:rPr>
                <w:rFonts w:ascii="Times New Roman" w:hAnsi="Times New Roman" w:cs="Times New Roman"/>
              </w:rPr>
              <w:t xml:space="preserve"> посади державної служби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9C30F" w14:textId="5C49030F" w:rsidR="001E7B0E" w:rsidRDefault="001E7B0E" w:rsidP="005255D4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31D6A">
              <w:rPr>
                <w:rFonts w:ascii="Times New Roman" w:hAnsi="Times New Roman" w:cs="Times New Roman"/>
              </w:rPr>
              <w:t>атегорія “</w:t>
            </w:r>
            <w:r w:rsidR="0050262D">
              <w:rPr>
                <w:rFonts w:ascii="Times New Roman" w:hAnsi="Times New Roman" w:cs="Times New Roman"/>
              </w:rPr>
              <w:t>В</w:t>
            </w:r>
            <w:r w:rsidRPr="00831D6A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B0E" w:rsidRPr="00440CE4" w14:paraId="008567A2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4C7723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ІІ</w:t>
            </w:r>
          </w:p>
        </w:tc>
        <w:tc>
          <w:tcPr>
            <w:tcW w:w="8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834F49" w14:textId="77777777" w:rsidR="001E7B0E" w:rsidRPr="00440CE4" w:rsidRDefault="001E7B0E" w:rsidP="005255D4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СПЕЦІАЛЬНІ ВИМОГИ</w:t>
            </w:r>
          </w:p>
        </w:tc>
      </w:tr>
      <w:tr w:rsidR="008F1109" w:rsidRPr="00176E33" w14:paraId="7E721398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E5699A" w14:textId="77777777" w:rsidR="008F1109" w:rsidRPr="00440CE4" w:rsidRDefault="008F1109" w:rsidP="008F1109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10F1D1" w14:textId="77777777" w:rsidR="008F1109" w:rsidRPr="00440CE4" w:rsidRDefault="008F1109" w:rsidP="008F110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Знання законодавства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823861" w14:textId="77777777" w:rsidR="008F1109" w:rsidRPr="00440CE4" w:rsidRDefault="00A245D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5" w:tgtFrame="_blank" w:history="1">
              <w:r w:rsidR="008F1109" w:rsidRPr="00440CE4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2AB9DA66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Кримінальний кодекс України;</w:t>
            </w:r>
          </w:p>
          <w:p w14:paraId="36FC49F4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Кримінальний процесуальний кодекс України;</w:t>
            </w:r>
          </w:p>
          <w:p w14:paraId="07ADF9C0" w14:textId="243AB4E2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Кодекс адміністративного судочинства України;</w:t>
            </w:r>
          </w:p>
          <w:p w14:paraId="7B3A05FC" w14:textId="47E47E80" w:rsidR="005F2E80" w:rsidRDefault="005F2E80" w:rsidP="00AE2E98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Кодекс </w:t>
            </w:r>
            <w:r w:rsidR="0004393E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України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про адміністративні правопорушення</w:t>
            </w:r>
            <w:r w:rsidR="0004393E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3852E1A3" w14:textId="305D8A21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Господарський кодекс України;</w:t>
            </w:r>
          </w:p>
          <w:p w14:paraId="0F88D029" w14:textId="3D1760C7" w:rsidR="00F05799" w:rsidRDefault="00F0579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Господарський процесуальний кодекс України;</w:t>
            </w:r>
          </w:p>
          <w:p w14:paraId="5EA70E78" w14:textId="77777777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Цивільний кодекс України;</w:t>
            </w:r>
          </w:p>
          <w:p w14:paraId="49E2ECC8" w14:textId="77777777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Цивільний процесуальний кодекс України;</w:t>
            </w:r>
          </w:p>
          <w:p w14:paraId="21A290AC" w14:textId="77777777" w:rsid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Кодекс законів про працю України;</w:t>
            </w:r>
          </w:p>
          <w:p w14:paraId="0B65306C" w14:textId="77777777" w:rsidR="008F1109" w:rsidRPr="00440CE4" w:rsidRDefault="00A245D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6" w:tgtFrame="_blank" w:history="1">
              <w:r w:rsidR="008F1109" w:rsidRPr="00440CE4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43FF521C" w14:textId="5254CDC8" w:rsidR="008F1109" w:rsidRPr="00440CE4" w:rsidRDefault="00A245D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8F1109" w:rsidRPr="00440CE4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34FDE2D3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3C678789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6AC75454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</w:t>
            </w: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України «Про доступ до публічної інформації»;</w:t>
            </w:r>
          </w:p>
          <w:p w14:paraId="7BFB183E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статус народного депутата України»;</w:t>
            </w:r>
          </w:p>
          <w:p w14:paraId="6ADDFAEE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адвокатуру та адвокатську діяльність»</w:t>
            </w:r>
          </w:p>
          <w:p w14:paraId="60F078C4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0455DE3C" w14:textId="77777777" w:rsidR="008F1109" w:rsidRPr="00440CE4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виконавче провадження»;</w:t>
            </w:r>
          </w:p>
          <w:p w14:paraId="265B2872" w14:textId="39E9C47C" w:rsidR="008F1109" w:rsidRDefault="007C66C8" w:rsidP="007C66C8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C66C8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правила етичної поведінки державних службовців та посадових осіб місцевого самоврядування, затверджені наказом НАДС від 05.08.2016 № 158, зареєстрованим у Мін’юсті 31.08.2016 за № 1203/29333</w:t>
            </w:r>
            <w:r w:rsidR="008F1109" w:rsidRPr="00440CE4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5675C0CB" w14:textId="29FE9306" w:rsidR="008F1109" w:rsidRPr="008F1109" w:rsidRDefault="008F1109" w:rsidP="008F1109">
            <w:pPr>
              <w:pStyle w:val="a3"/>
              <w:numPr>
                <w:ilvl w:val="0"/>
                <w:numId w:val="4"/>
              </w:numPr>
              <w:tabs>
                <w:tab w:val="left" w:pos="336"/>
              </w:tabs>
              <w:spacing w:before="150" w:after="150"/>
              <w:ind w:left="37" w:firstLine="15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законодавство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України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що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регулює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відносини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відповідно до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змісту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виконуваної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за </w:t>
            </w:r>
            <w:proofErr w:type="spellStart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>посадою</w:t>
            </w:r>
            <w:proofErr w:type="spellEnd"/>
            <w:r w:rsidRPr="008F110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роботи</w:t>
            </w:r>
          </w:p>
        </w:tc>
      </w:tr>
      <w:tr w:rsidR="008F1109" w:rsidRPr="008759B5" w14:paraId="0E84568F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66A4FA" w14:textId="77777777" w:rsidR="008F1109" w:rsidRPr="00440CE4" w:rsidRDefault="008F1109" w:rsidP="008F1109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D40746" w14:textId="77777777" w:rsidR="008F1109" w:rsidRPr="00440CE4" w:rsidRDefault="008F1109" w:rsidP="008F110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Професійні знання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224866" w14:textId="33AC5D10" w:rsidR="00D706B9" w:rsidRDefault="00D706B9" w:rsidP="00817A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досвід здійснення представництва в судах</w:t>
            </w:r>
            <w:r w:rsidR="005B623E">
              <w:rPr>
                <w:rFonts w:ascii="Times New Roman" w:hAnsi="Times New Roman" w:cs="Times New Roman"/>
                <w:lang w:val="uk-UA"/>
              </w:rPr>
              <w:t>;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5369CDEB" w14:textId="03A7F302" w:rsidR="00817A62" w:rsidRDefault="00817A62" w:rsidP="00817A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 w:rsidRPr="00FC7666">
              <w:rPr>
                <w:rFonts w:ascii="Times New Roman" w:hAnsi="Times New Roman" w:cs="Times New Roman"/>
                <w:lang w:val="uk-UA"/>
              </w:rPr>
              <w:t>досвід організації претензійної та позовної роботи;</w:t>
            </w:r>
          </w:p>
          <w:p w14:paraId="1D0D8711" w14:textId="77777777" w:rsidR="00817A62" w:rsidRDefault="00817A62" w:rsidP="00817A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вміння складати процесуальні документи;</w:t>
            </w:r>
          </w:p>
          <w:p w14:paraId="393C8FDD" w14:textId="77777777" w:rsidR="00817A62" w:rsidRPr="00FC7666" w:rsidRDefault="00817A62" w:rsidP="00817A62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навички у розробці проектів договорів, контрактів тощо;</w:t>
            </w:r>
          </w:p>
          <w:p w14:paraId="7A5196EC" w14:textId="25221606" w:rsidR="00817A62" w:rsidRPr="00C437FD" w:rsidRDefault="00817A62" w:rsidP="008F1109">
            <w:pPr>
              <w:pStyle w:val="a3"/>
              <w:numPr>
                <w:ilvl w:val="1"/>
                <w:numId w:val="1"/>
              </w:numPr>
              <w:tabs>
                <w:tab w:val="left" w:pos="411"/>
              </w:tabs>
              <w:ind w:left="85" w:firstLine="15"/>
              <w:contextualSpacing w:val="0"/>
              <w:rPr>
                <w:rFonts w:ascii="Times New Roman" w:hAnsi="Times New Roman" w:cs="Times New Roman"/>
                <w:iCs/>
                <w:lang w:val="uk-UA"/>
              </w:rPr>
            </w:pPr>
            <w:r w:rsidRPr="00817A62">
              <w:rPr>
                <w:rFonts w:ascii="Times New Roman" w:hAnsi="Times New Roman" w:cs="Times New Roman"/>
                <w:iCs/>
                <w:lang w:val="uk-UA"/>
              </w:rPr>
              <w:t>знання норм матеріального та процесуального права та вміння практично застосовувати вимоги нормативно-правових актів;</w:t>
            </w:r>
          </w:p>
          <w:p w14:paraId="5F41C26A" w14:textId="77777777" w:rsidR="008F1109" w:rsidRPr="008759B5" w:rsidRDefault="008F1109" w:rsidP="008F1109">
            <w:pPr>
              <w:pStyle w:val="a3"/>
              <w:tabs>
                <w:tab w:val="left" w:pos="411"/>
              </w:tabs>
              <w:ind w:left="100"/>
              <w:contextualSpacing w:val="0"/>
              <w:rPr>
                <w:rFonts w:ascii="Times New Roman" w:hAnsi="Times New Roman" w:cs="Times New Roman"/>
                <w:i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8759B5">
              <w:rPr>
                <w:rFonts w:ascii="Times New Roman" w:hAnsi="Times New Roman" w:cs="Times New Roman"/>
                <w:lang w:val="uk-UA"/>
              </w:rPr>
              <w:t>досвід роботи з великими об’ємами інформації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0AE0F741" w14:textId="77777777" w:rsidR="00817A62" w:rsidRDefault="008F1109" w:rsidP="00817A62">
            <w:pPr>
              <w:tabs>
                <w:tab w:val="left" w:pos="546"/>
              </w:tabs>
              <w:spacing w:after="0" w:line="240" w:lineRule="auto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817A62">
              <w:rPr>
                <w:rFonts w:ascii="Times New Roman" w:hAnsi="Times New Roman"/>
                <w:sz w:val="24"/>
                <w:szCs w:val="24"/>
              </w:rPr>
              <w:t>знання структур та повноважень органів державної влади і органів місцевого самоврядування</w:t>
            </w:r>
            <w:r w:rsidRPr="008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CE0DEA9" w14:textId="594D707B" w:rsidR="008F1109" w:rsidRPr="00817A62" w:rsidRDefault="008F1109" w:rsidP="00817A62">
            <w:pPr>
              <w:tabs>
                <w:tab w:val="left" w:pos="546"/>
              </w:tabs>
              <w:spacing w:after="0" w:line="240" w:lineRule="auto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17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вміння практично застосовувати вимоги нормативно-правових актів;</w:t>
            </w:r>
          </w:p>
          <w:p w14:paraId="39CAE30B" w14:textId="77777777" w:rsidR="008F1109" w:rsidRPr="00256F25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правила ділового етикету та ділової мови;</w:t>
            </w:r>
          </w:p>
          <w:p w14:paraId="3774FB2F" w14:textId="77777777" w:rsidR="008F1109" w:rsidRPr="00256F25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256F25">
              <w:rPr>
                <w:rFonts w:ascii="Times New Roman" w:hAnsi="Times New Roman" w:cs="Times New Roman"/>
                <w:color w:val="000000"/>
                <w:spacing w:val="-6"/>
                <w:kern w:val="24"/>
                <w:sz w:val="24"/>
                <w:szCs w:val="24"/>
              </w:rPr>
              <w:t>володіння методами збору та аналізу інформації;</w:t>
            </w:r>
          </w:p>
          <w:p w14:paraId="1DD4F9EA" w14:textId="5ABBCC3E" w:rsidR="008F1109" w:rsidRPr="0065025E" w:rsidRDefault="008F1109" w:rsidP="00817A62">
            <w:pPr>
              <w:tabs>
                <w:tab w:val="left" w:pos="546"/>
              </w:tabs>
              <w:spacing w:after="0"/>
              <w:ind w:left="119"/>
              <w:rPr>
                <w:rFonts w:ascii="Times New Roman" w:hAnsi="Times New Roman" w:cs="Times New Roman"/>
                <w:color w:val="000000" w:themeColor="text1"/>
              </w:rPr>
            </w:pPr>
            <w:r w:rsidRP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256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вміння здійснювати аналіз і узагальнення результатів претензійно-позовної і судової роботи</w:t>
            </w:r>
            <w:r w:rsidRPr="00256F25">
              <w:rPr>
                <w:rFonts w:ascii="Times New Roman" w:hAnsi="Times New Roman" w:cs="Times New Roman"/>
                <w:color w:val="000000"/>
                <w:spacing w:val="-6"/>
                <w:kern w:val="24"/>
                <w:sz w:val="24"/>
                <w:szCs w:val="24"/>
              </w:rPr>
              <w:t>.</w:t>
            </w:r>
          </w:p>
        </w:tc>
      </w:tr>
      <w:tr w:rsidR="008F1109" w:rsidRPr="00176E33" w14:paraId="36483EBE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F9698B" w14:textId="77777777" w:rsidR="008F1109" w:rsidRPr="00440CE4" w:rsidRDefault="008F1109" w:rsidP="008F1109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2B8CF" w14:textId="77777777" w:rsidR="008F1109" w:rsidRPr="00440CE4" w:rsidRDefault="008F1109" w:rsidP="008F110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Лідерство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255713" w14:textId="4FCB99B2" w:rsidR="00C6433C" w:rsidRDefault="008F1109" w:rsidP="003341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4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C643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вміння працювати з інформацією;</w:t>
            </w:r>
          </w:p>
          <w:p w14:paraId="46AE8C1A" w14:textId="138A651F" w:rsidR="008F1109" w:rsidRPr="003341F0" w:rsidRDefault="00C6433C" w:rsidP="003341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8F1109" w:rsidRPr="00334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вміння планувати роботу;</w:t>
            </w:r>
          </w:p>
          <w:p w14:paraId="3141A480" w14:textId="77777777" w:rsidR="008F1109" w:rsidRPr="003341F0" w:rsidRDefault="008F1109" w:rsidP="003341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4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вміння обґрунтовувати власну позицію;</w:t>
            </w:r>
          </w:p>
          <w:p w14:paraId="3E50A149" w14:textId="77777777" w:rsidR="008F1109" w:rsidRPr="00440CE4" w:rsidRDefault="008F1109" w:rsidP="003341F0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334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вміння орієнтуватися на досягнення кінцевих результатів.</w:t>
            </w:r>
          </w:p>
        </w:tc>
      </w:tr>
      <w:tr w:rsidR="008F1109" w:rsidRPr="00176E33" w14:paraId="0483202E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9BD4F8" w14:textId="77777777" w:rsidR="008F1109" w:rsidRPr="00440CE4" w:rsidRDefault="008F1109" w:rsidP="008F1109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45EEAE" w14:textId="77777777" w:rsidR="008F1109" w:rsidRPr="00440CE4" w:rsidRDefault="008F1109" w:rsidP="008F110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Прийняття ефективних рішень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E27915" w14:textId="77777777" w:rsidR="008F1109" w:rsidRPr="003341F0" w:rsidRDefault="008F1109" w:rsidP="003341F0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1F0">
              <w:rPr>
                <w:rFonts w:ascii="Times New Roman" w:hAnsi="Times New Roman"/>
                <w:sz w:val="24"/>
                <w:szCs w:val="24"/>
              </w:rPr>
              <w:t>- оперативне виконання управлінських рішень;</w:t>
            </w:r>
          </w:p>
          <w:p w14:paraId="094586F1" w14:textId="0906F926" w:rsidR="008F1109" w:rsidRPr="003341F0" w:rsidRDefault="008F1109" w:rsidP="003341F0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1F0">
              <w:rPr>
                <w:rFonts w:ascii="Times New Roman" w:hAnsi="Times New Roman"/>
                <w:sz w:val="24"/>
                <w:szCs w:val="24"/>
              </w:rPr>
              <w:t>- систематизація інформації та аналітичне мислення;</w:t>
            </w:r>
          </w:p>
          <w:p w14:paraId="4B568578" w14:textId="77777777" w:rsidR="008F1109" w:rsidRPr="003341F0" w:rsidRDefault="008F1109" w:rsidP="003341F0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1F0">
              <w:rPr>
                <w:rFonts w:ascii="Times New Roman" w:hAnsi="Times New Roman"/>
                <w:sz w:val="24"/>
                <w:szCs w:val="24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514B3618" w14:textId="77777777" w:rsidR="008F1109" w:rsidRPr="003341F0" w:rsidRDefault="008F1109" w:rsidP="003341F0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1F0">
              <w:rPr>
                <w:rFonts w:ascii="Times New Roman" w:hAnsi="Times New Roman"/>
                <w:sz w:val="24"/>
                <w:szCs w:val="24"/>
              </w:rPr>
              <w:lastRenderedPageBreak/>
              <w:t>- вміння працювати при багатозадачності;</w:t>
            </w:r>
          </w:p>
          <w:p w14:paraId="4D6706F7" w14:textId="77777777" w:rsidR="008F1109" w:rsidRPr="003341F0" w:rsidRDefault="008F1109" w:rsidP="003341F0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1F0">
              <w:rPr>
                <w:rFonts w:ascii="Times New Roman" w:hAnsi="Times New Roman"/>
                <w:sz w:val="24"/>
                <w:szCs w:val="24"/>
              </w:rPr>
              <w:t>- вміння ефективно використовувати ресурси.</w:t>
            </w:r>
          </w:p>
        </w:tc>
      </w:tr>
      <w:tr w:rsidR="008F1109" w:rsidRPr="00440CE4" w14:paraId="7618F03C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62E26" w14:textId="77777777" w:rsidR="008F1109" w:rsidRPr="00440CE4" w:rsidRDefault="008F1109" w:rsidP="008F1109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lastRenderedPageBreak/>
              <w:t>5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D52C71" w14:textId="77777777" w:rsidR="008F1109" w:rsidRPr="00440CE4" w:rsidRDefault="008F1109" w:rsidP="008F110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Комунікації та взаємодія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FFD95F" w14:textId="25436ACB" w:rsidR="008F1109" w:rsidRPr="003341F0" w:rsidRDefault="008F1109" w:rsidP="004E2DA6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1F0">
              <w:rPr>
                <w:rFonts w:ascii="Times New Roman" w:hAnsi="Times New Roman"/>
                <w:sz w:val="24"/>
                <w:szCs w:val="24"/>
              </w:rPr>
              <w:t>- вміння працювати в команді;</w:t>
            </w:r>
          </w:p>
          <w:p w14:paraId="7C42C270" w14:textId="77777777" w:rsidR="008F1109" w:rsidRPr="003341F0" w:rsidRDefault="008F1109" w:rsidP="003341F0">
            <w:pPr>
              <w:tabs>
                <w:tab w:val="left" w:pos="270"/>
              </w:tabs>
              <w:spacing w:after="0" w:line="20" w:lineRule="atLeast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1F0">
              <w:rPr>
                <w:rFonts w:ascii="Times New Roman" w:hAnsi="Times New Roman"/>
                <w:sz w:val="24"/>
                <w:szCs w:val="24"/>
              </w:rPr>
              <w:t>- співпраця та налагодження партнерської взаємодії;</w:t>
            </w:r>
          </w:p>
          <w:p w14:paraId="282A33FB" w14:textId="77777777" w:rsidR="008F1109" w:rsidRPr="003341F0" w:rsidRDefault="008F1109" w:rsidP="003341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41F0">
              <w:rPr>
                <w:rFonts w:ascii="Times New Roman" w:hAnsi="Times New Roman"/>
                <w:sz w:val="24"/>
                <w:szCs w:val="24"/>
              </w:rPr>
              <w:t>- відкритість.</w:t>
            </w:r>
          </w:p>
        </w:tc>
      </w:tr>
      <w:tr w:rsidR="008F1109" w:rsidRPr="00176E33" w14:paraId="38381241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C515A6" w14:textId="77777777" w:rsidR="008F1109" w:rsidRPr="00440CE4" w:rsidRDefault="008F1109" w:rsidP="008F1109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DC51DA" w14:textId="77777777" w:rsidR="008F1109" w:rsidRPr="00440CE4" w:rsidRDefault="008F1109" w:rsidP="008F110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Впровадження змін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3CFC26" w14:textId="77777777" w:rsidR="008F1109" w:rsidRPr="003341F0" w:rsidRDefault="008F1109" w:rsidP="003341F0">
            <w:pPr>
              <w:pStyle w:val="rvps12"/>
              <w:spacing w:before="0" w:beforeAutospacing="0" w:after="0" w:afterAutospacing="0"/>
              <w:jc w:val="both"/>
              <w:rPr>
                <w:lang w:val="uk-UA"/>
              </w:rPr>
            </w:pPr>
            <w:r w:rsidRPr="003341F0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05A2237C" w14:textId="77777777" w:rsidR="008F1109" w:rsidRPr="003341F0" w:rsidRDefault="008F1109" w:rsidP="003341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41F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здатність оцінювати ефективність здійснених</w:t>
            </w:r>
            <w:r w:rsidRPr="003341F0">
              <w:rPr>
                <w:rFonts w:ascii="Times New Roman" w:hAnsi="Times New Roman" w:cs="Times New Roman"/>
                <w:sz w:val="24"/>
                <w:szCs w:val="24"/>
              </w:rPr>
              <w:t xml:space="preserve"> змін.</w:t>
            </w:r>
          </w:p>
        </w:tc>
      </w:tr>
      <w:tr w:rsidR="008F1109" w:rsidRPr="00176E33" w14:paraId="44B15C40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212905" w14:textId="77777777" w:rsidR="008F1109" w:rsidRPr="00440CE4" w:rsidRDefault="008F1109" w:rsidP="008F1109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2F83C0" w14:textId="77777777" w:rsidR="008F1109" w:rsidRPr="00440CE4" w:rsidRDefault="008F1109" w:rsidP="008F110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Управління організацією роботи та персоналом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C982F2" w14:textId="548CB73D" w:rsidR="008F1109" w:rsidRPr="003341F0" w:rsidRDefault="008F1109" w:rsidP="003341F0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3341F0">
              <w:rPr>
                <w:rFonts w:eastAsia="TimesNewRomanPSMT"/>
                <w:lang w:val="uk-UA"/>
              </w:rPr>
              <w:t xml:space="preserve">- вміння </w:t>
            </w:r>
            <w:r w:rsidR="007359D0">
              <w:rPr>
                <w:rFonts w:eastAsia="TimesNewRomanPSMT"/>
                <w:lang w:val="uk-UA"/>
              </w:rPr>
              <w:t xml:space="preserve">підвищувати особисті </w:t>
            </w:r>
            <w:r w:rsidRPr="003341F0">
              <w:rPr>
                <w:rFonts w:eastAsia="TimesNewRomanPSMT"/>
                <w:lang w:val="uk-UA"/>
              </w:rPr>
              <w:t>професійн</w:t>
            </w:r>
            <w:r w:rsidR="007359D0">
              <w:rPr>
                <w:rFonts w:eastAsia="TimesNewRomanPSMT"/>
                <w:lang w:val="uk-UA"/>
              </w:rPr>
              <w:t>і</w:t>
            </w:r>
            <w:r w:rsidRPr="003341F0">
              <w:rPr>
                <w:rFonts w:eastAsia="TimesNewRomanPSMT"/>
                <w:lang w:val="uk-UA"/>
              </w:rPr>
              <w:t xml:space="preserve"> якост</w:t>
            </w:r>
            <w:r w:rsidR="007359D0">
              <w:rPr>
                <w:rFonts w:eastAsia="TimesNewRomanPSMT"/>
                <w:lang w:val="uk-UA"/>
              </w:rPr>
              <w:t>і</w:t>
            </w:r>
            <w:r w:rsidRPr="003341F0">
              <w:rPr>
                <w:rFonts w:eastAsia="TimesNewRomanPSMT"/>
                <w:lang w:val="uk-UA"/>
              </w:rPr>
              <w:t xml:space="preserve"> </w:t>
            </w:r>
            <w:r w:rsidR="007359D0">
              <w:rPr>
                <w:rFonts w:eastAsia="TimesNewRomanPSMT"/>
                <w:lang w:val="uk-UA"/>
              </w:rPr>
              <w:t>і</w:t>
            </w:r>
            <w:r w:rsidRPr="003341F0">
              <w:rPr>
                <w:rFonts w:eastAsia="TimesNewRomanPSMT"/>
                <w:lang w:val="uk-UA"/>
              </w:rPr>
              <w:t xml:space="preserve">  удоскон</w:t>
            </w:r>
            <w:r w:rsidR="007359D0">
              <w:rPr>
                <w:rFonts w:eastAsia="TimesNewRomanPSMT"/>
                <w:lang w:val="uk-UA"/>
              </w:rPr>
              <w:t>алювати їх</w:t>
            </w:r>
            <w:r w:rsidRPr="003341F0">
              <w:rPr>
                <w:rFonts w:eastAsia="TimesNewRomanPSMT"/>
                <w:lang w:val="uk-UA"/>
              </w:rPr>
              <w:t>.</w:t>
            </w:r>
          </w:p>
        </w:tc>
      </w:tr>
      <w:tr w:rsidR="008F1109" w:rsidRPr="00176E33" w14:paraId="2F43D45C" w14:textId="77777777" w:rsidTr="008F1109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2CD106" w14:textId="77777777" w:rsidR="008F1109" w:rsidRPr="00440CE4" w:rsidRDefault="008F1109" w:rsidP="008F1109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5BC1D9" w14:textId="77777777" w:rsidR="008F1109" w:rsidRPr="00440CE4" w:rsidRDefault="008F1109" w:rsidP="008F1109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440CE4">
              <w:rPr>
                <w:rFonts w:ascii="Times New Roman" w:hAnsi="Times New Roman" w:cs="Times New Roman"/>
                <w:color w:val="000000" w:themeColor="text1"/>
              </w:rPr>
              <w:t>Особистісні компетенції</w:t>
            </w:r>
          </w:p>
        </w:tc>
        <w:tc>
          <w:tcPr>
            <w:tcW w:w="5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851367" w14:textId="4F8B8FB1" w:rsidR="0079377D" w:rsidRDefault="008F1109" w:rsidP="003341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4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7937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надійність;</w:t>
            </w:r>
          </w:p>
          <w:p w14:paraId="60288689" w14:textId="00D46616" w:rsidR="008F1109" w:rsidRPr="003341F0" w:rsidRDefault="0079377D" w:rsidP="003341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8F1109" w:rsidRPr="00334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аналітичні здібності;</w:t>
            </w:r>
          </w:p>
          <w:p w14:paraId="0DBE1468" w14:textId="77777777" w:rsidR="008F1109" w:rsidRPr="003341F0" w:rsidRDefault="008F1109" w:rsidP="003341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4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інтелектуальна та емоційна зрілість;</w:t>
            </w:r>
          </w:p>
          <w:p w14:paraId="50219D11" w14:textId="77777777" w:rsidR="008F1109" w:rsidRPr="003341F0" w:rsidRDefault="008F1109" w:rsidP="003341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4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системне мислення;</w:t>
            </w:r>
          </w:p>
          <w:p w14:paraId="3493735D" w14:textId="77777777" w:rsidR="008F1109" w:rsidRPr="003341F0" w:rsidRDefault="008F1109" w:rsidP="003341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4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відповідальність і точність;</w:t>
            </w:r>
          </w:p>
          <w:p w14:paraId="17BD76A0" w14:textId="77777777" w:rsidR="008F1109" w:rsidRPr="003341F0" w:rsidRDefault="008F1109" w:rsidP="003341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4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логічність мислення;</w:t>
            </w:r>
          </w:p>
          <w:p w14:paraId="5A7CA8AC" w14:textId="77777777" w:rsidR="008F1109" w:rsidRPr="003341F0" w:rsidRDefault="008F1109" w:rsidP="003341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4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комунікативна компетентність; </w:t>
            </w:r>
          </w:p>
          <w:p w14:paraId="7B5FB26F" w14:textId="77777777" w:rsidR="008F1109" w:rsidRPr="003341F0" w:rsidRDefault="008F1109" w:rsidP="003341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4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високий рівень відповідальності за доручену справу;</w:t>
            </w:r>
          </w:p>
          <w:p w14:paraId="214D585E" w14:textId="77777777" w:rsidR="008F1109" w:rsidRPr="003341F0" w:rsidRDefault="008F1109" w:rsidP="003341F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34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вміння працювати у стресових ситуаціях.</w:t>
            </w:r>
          </w:p>
        </w:tc>
      </w:tr>
    </w:tbl>
    <w:p w14:paraId="58368877" w14:textId="77777777" w:rsidR="001E7B0E" w:rsidRDefault="001E7B0E" w:rsidP="001E7B0E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248FA64" w14:textId="77777777" w:rsidR="001E7B0E" w:rsidRPr="00440CE4" w:rsidRDefault="001E7B0E" w:rsidP="001E7B0E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14:paraId="0D45B53F" w14:textId="77777777" w:rsidR="008D29F2" w:rsidRDefault="008D29F2"/>
    <w:sectPr w:rsidR="008D29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A5EA9"/>
    <w:multiLevelType w:val="hybridMultilevel"/>
    <w:tmpl w:val="88F008F0"/>
    <w:lvl w:ilvl="0" w:tplc="5822A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E1590"/>
    <w:multiLevelType w:val="hybridMultilevel"/>
    <w:tmpl w:val="8F66B5BC"/>
    <w:lvl w:ilvl="0" w:tplc="5822A7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5D416E0"/>
    <w:multiLevelType w:val="hybridMultilevel"/>
    <w:tmpl w:val="760AF0B6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B4"/>
    <w:rsid w:val="0004393E"/>
    <w:rsid w:val="00055CA3"/>
    <w:rsid w:val="000B1887"/>
    <w:rsid w:val="00102508"/>
    <w:rsid w:val="00126794"/>
    <w:rsid w:val="001E7B0E"/>
    <w:rsid w:val="00256F25"/>
    <w:rsid w:val="003341F0"/>
    <w:rsid w:val="0044114E"/>
    <w:rsid w:val="004629B4"/>
    <w:rsid w:val="004A0976"/>
    <w:rsid w:val="004B46DA"/>
    <w:rsid w:val="004E2DA6"/>
    <w:rsid w:val="0050262D"/>
    <w:rsid w:val="00567F73"/>
    <w:rsid w:val="005B499C"/>
    <w:rsid w:val="005B623E"/>
    <w:rsid w:val="005F2E80"/>
    <w:rsid w:val="006D56C4"/>
    <w:rsid w:val="006E4236"/>
    <w:rsid w:val="006F2AB6"/>
    <w:rsid w:val="00734646"/>
    <w:rsid w:val="007359D0"/>
    <w:rsid w:val="00740AD2"/>
    <w:rsid w:val="0079377D"/>
    <w:rsid w:val="007C66C8"/>
    <w:rsid w:val="00817A62"/>
    <w:rsid w:val="008D29F2"/>
    <w:rsid w:val="008F1109"/>
    <w:rsid w:val="009A4154"/>
    <w:rsid w:val="00A245D9"/>
    <w:rsid w:val="00AE2E98"/>
    <w:rsid w:val="00AF7B73"/>
    <w:rsid w:val="00B87EBB"/>
    <w:rsid w:val="00C6433C"/>
    <w:rsid w:val="00C76C46"/>
    <w:rsid w:val="00C817F2"/>
    <w:rsid w:val="00C82589"/>
    <w:rsid w:val="00CB6000"/>
    <w:rsid w:val="00CB7129"/>
    <w:rsid w:val="00CF1250"/>
    <w:rsid w:val="00D20FA8"/>
    <w:rsid w:val="00D706B9"/>
    <w:rsid w:val="00E43306"/>
    <w:rsid w:val="00EB4C75"/>
    <w:rsid w:val="00F05799"/>
    <w:rsid w:val="00F2149F"/>
    <w:rsid w:val="00F2220F"/>
    <w:rsid w:val="00F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5856"/>
  <w15:docId w15:val="{6E3C233A-08D0-4939-8DD5-158E1887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1E7B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a3">
    <w:name w:val="List Paragraph"/>
    <w:basedOn w:val="a"/>
    <w:uiPriority w:val="34"/>
    <w:qFormat/>
    <w:rsid w:val="001E7B0E"/>
    <w:pPr>
      <w:spacing w:after="0" w:line="240" w:lineRule="auto"/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9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619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9697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1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2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3017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2313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2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889-19" TargetMode="External"/><Relationship Id="rId5" Type="http://schemas.openxmlformats.org/officeDocument/2006/relationships/hyperlink" Target="http://zakon5.rada.gov.ua/laws/show/254%D0%BA/96-%D0%B2%D1%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2570</Words>
  <Characters>1466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Hovoruschak Katerina</dc:creator>
  <cp:lastModifiedBy>Kydenko Olena</cp:lastModifiedBy>
  <cp:revision>3</cp:revision>
  <cp:lastPrinted>2020-11-25T14:52:00Z</cp:lastPrinted>
  <dcterms:created xsi:type="dcterms:W3CDTF">2020-12-01T07:48:00Z</dcterms:created>
  <dcterms:modified xsi:type="dcterms:W3CDTF">2020-12-01T07:48:00Z</dcterms:modified>
</cp:coreProperties>
</file>