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07369" w14:textId="77777777" w:rsidR="008C4F90" w:rsidRPr="00E2453C" w:rsidRDefault="008C4F90" w:rsidP="008C4F90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3F983FFD" w14:textId="77777777" w:rsidR="008C4F90" w:rsidRPr="00E2453C" w:rsidRDefault="008C4F90" w:rsidP="008C4F90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EDB9344" w14:textId="77777777" w:rsidR="008C4F90" w:rsidRPr="00E2453C" w:rsidRDefault="008C4F90" w:rsidP="008C4F90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664</w:t>
      </w:r>
    </w:p>
    <w:p w14:paraId="004E16A9" w14:textId="53563B1A" w:rsidR="00CF3984" w:rsidRPr="00E23FB5" w:rsidRDefault="00CF3984" w:rsidP="00CF3984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bookmarkStart w:id="0" w:name="_GoBack"/>
      <w:bookmarkEnd w:id="0"/>
      <w:r w:rsidRPr="00E23FB5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ТВЕРДЖЕНО</w:t>
      </w:r>
    </w:p>
    <w:p w14:paraId="584E6591" w14:textId="544F0B35" w:rsidR="009B031F" w:rsidRPr="00B059B8" w:rsidRDefault="00CF3984" w:rsidP="00B059B8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E23FB5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наказ Державного бюро розслідуван</w:t>
      </w:r>
    </w:p>
    <w:p w14:paraId="529B5FAA" w14:textId="77777777" w:rsidR="009B031F" w:rsidRPr="00852744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527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852744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527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5E76BD74" w14:textId="6A2F7316" w:rsidR="001544E6" w:rsidRPr="00852744" w:rsidRDefault="00D240D3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527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 w:rsidRPr="008527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2A5A6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r w:rsidR="001544E6" w:rsidRPr="008527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інансово-економічного </w:t>
      </w:r>
      <w:r w:rsidR="004451F3" w:rsidRPr="008527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</w:p>
    <w:p w14:paraId="2A5CE821" w14:textId="77777777" w:rsidR="00B059B8" w:rsidRPr="00852744" w:rsidRDefault="00B059B8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527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</w:t>
      </w:r>
      <w:r w:rsidR="001544E6" w:rsidRPr="008527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ериторіального управління</w:t>
      </w:r>
      <w:r w:rsidR="005C0B2E" w:rsidRPr="008527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8527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 w:rsidRPr="008527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</w:t>
      </w:r>
    </w:p>
    <w:p w14:paraId="1B8AF15C" w14:textId="00E69E8B" w:rsidR="009B031F" w:rsidRPr="00852744" w:rsidRDefault="00B059B8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527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розташованого у місті Полтаві</w:t>
      </w:r>
    </w:p>
    <w:p w14:paraId="3C5A0DF2" w14:textId="77777777" w:rsidR="0035694A" w:rsidRPr="00954566" w:rsidRDefault="007D5546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2"/>
        <w:gridCol w:w="3169"/>
        <w:gridCol w:w="5974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360F9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B059B8" w:rsidRDefault="009B031F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B059B8" w:rsidRDefault="009B031F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360F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B059B8" w:rsidRDefault="009B031F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B059B8" w:rsidRDefault="009B031F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694B9D5" w:rsidR="009B031F" w:rsidRPr="00B059B8" w:rsidRDefault="008D033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с</w:t>
            </w:r>
            <w:r w:rsidR="00F40DC2" w:rsidRPr="00B059B8">
              <w:rPr>
                <w:rFonts w:ascii="Times New Roman" w:hAnsi="Times New Roman" w:cs="Times New Roman"/>
                <w:lang w:val="uk-UA"/>
              </w:rPr>
              <w:t xml:space="preserve">пеціаліст, </w:t>
            </w:r>
            <w:r w:rsidR="009B031F" w:rsidRPr="00B059B8">
              <w:rPr>
                <w:rFonts w:ascii="Times New Roman" w:hAnsi="Times New Roman" w:cs="Times New Roman"/>
                <w:lang w:val="uk-UA"/>
              </w:rPr>
              <w:t>магістр</w:t>
            </w:r>
          </w:p>
        </w:tc>
      </w:tr>
      <w:tr w:rsidR="009524FC" w:rsidRPr="00E23FB5" w14:paraId="4B5C38B9" w14:textId="77777777" w:rsidTr="00360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2802CF6E" w:rsidR="009524FC" w:rsidRPr="00B059B8" w:rsidRDefault="00B059B8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B059B8" w:rsidRDefault="009524FC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Галузь знань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Pr="00B059B8" w:rsidRDefault="001544E6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eastAsia="Calibri" w:hAnsi="Times New Roman" w:cs="Times New Roman"/>
                <w:color w:val="000000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852744" w:rsidRPr="00E23FB5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3A8D93C5" w:rsidR="00852744" w:rsidRPr="00B059B8" w:rsidRDefault="00852744" w:rsidP="00852744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852744" w:rsidRPr="00B059B8" w:rsidRDefault="00852744" w:rsidP="00852744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21516A" w14:textId="77777777" w:rsidR="00852744" w:rsidRDefault="00852744" w:rsidP="00852744">
            <w:pPr>
              <w:rPr>
                <w:rFonts w:ascii="Times New Roman" w:hAnsi="Times New Roman"/>
                <w:color w:val="000000" w:themeColor="text1"/>
              </w:rPr>
            </w:pP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в державних органах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або бюджетних установах не менше трьох років,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 тому числі не менше двох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на посадах в структурних підрозділах у сфері бюджету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фінансів та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бухгалтерського обліку;</w:t>
            </w:r>
          </w:p>
          <w:p w14:paraId="693D0408" w14:textId="77777777" w:rsidR="00852744" w:rsidRPr="00EF3CE8" w:rsidRDefault="00852744" w:rsidP="00852744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або на посадах у фінансових підрозділах Державного бюро розслідувань не менше 1 року</w:t>
            </w:r>
          </w:p>
          <w:p w14:paraId="72BBC5D2" w14:textId="0A483B8D" w:rsidR="00852744" w:rsidRPr="00B059B8" w:rsidRDefault="00852744" w:rsidP="00852744">
            <w:pPr>
              <w:pStyle w:val="ad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031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6ED19AE2" w:rsidR="009B031F" w:rsidRPr="00B059B8" w:rsidRDefault="00B059B8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6F2C1571" w:rsidR="009B031F" w:rsidRPr="00B059B8" w:rsidRDefault="009B031F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Володіння </w:t>
            </w:r>
            <w:r w:rsidR="00B059B8" w:rsidRPr="00B059B8">
              <w:rPr>
                <w:rFonts w:ascii="Times New Roman" w:hAnsi="Times New Roman" w:cs="Times New Roman"/>
                <w:lang w:val="uk-UA"/>
              </w:rPr>
              <w:t>державною мовою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48842858" w:rsidR="009B031F" w:rsidRPr="00B059B8" w:rsidRDefault="009B031F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вільне </w:t>
            </w:r>
          </w:p>
        </w:tc>
      </w:tr>
      <w:tr w:rsidR="004B3291" w:rsidRPr="00E23FB5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14773331" w:rsidR="004B3291" w:rsidRPr="00B059B8" w:rsidRDefault="00B059B8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B059B8" w:rsidRDefault="004B3291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1BEA67B7" w:rsidR="004B3291" w:rsidRPr="00B059B8" w:rsidRDefault="004B3291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статт</w:t>
            </w:r>
            <w:r w:rsidR="00B059B8">
              <w:rPr>
                <w:rFonts w:ascii="Times New Roman" w:hAnsi="Times New Roman" w:cs="Times New Roman"/>
                <w:lang w:val="uk-UA"/>
              </w:rPr>
              <w:t>я</w:t>
            </w:r>
            <w:r w:rsidRPr="00B059B8">
              <w:rPr>
                <w:rFonts w:ascii="Times New Roman" w:hAnsi="Times New Roman" w:cs="Times New Roman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4B3291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0E1C52FB" w:rsidR="004B3291" w:rsidRPr="00B059B8" w:rsidRDefault="00B059B8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4B3291" w:rsidRPr="00B059B8" w:rsidRDefault="005A2F9C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4B3291" w:rsidRPr="00B059B8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B059B8" w:rsidRDefault="004B3291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</w:rPr>
              <w:t>к</w:t>
            </w:r>
            <w:r w:rsidR="008D0333" w:rsidRPr="00B059B8">
              <w:rPr>
                <w:rFonts w:ascii="Times New Roman" w:hAnsi="Times New Roman" w:cs="Times New Roman"/>
              </w:rPr>
              <w:t xml:space="preserve">атегорія </w:t>
            </w:r>
            <w:r w:rsidR="008D0333" w:rsidRPr="00B059B8">
              <w:rPr>
                <w:rFonts w:ascii="Times New Roman" w:hAnsi="Times New Roman" w:cs="Times New Roman"/>
                <w:lang w:val="uk-UA"/>
              </w:rPr>
              <w:t>«</w:t>
            </w:r>
            <w:r w:rsidR="00F433E2" w:rsidRPr="00B059B8">
              <w:rPr>
                <w:rFonts w:ascii="Times New Roman" w:hAnsi="Times New Roman" w:cs="Times New Roman"/>
                <w:lang w:val="uk-UA"/>
              </w:rPr>
              <w:t>В</w:t>
            </w:r>
            <w:r w:rsidR="008D0333" w:rsidRPr="00B059B8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E23FB5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B059B8" w:rsidRDefault="004B3291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B059B8" w:rsidRDefault="004B3291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D240D3" w:rsidRPr="00B059B8" w:rsidRDefault="007D5546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hyperlink r:id="rId7" w:tgtFrame="_blank" w:history="1">
              <w:r w:rsidR="00D240D3" w:rsidRPr="00B059B8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Конституція України</w:t>
              </w:r>
            </w:hyperlink>
            <w:r w:rsidR="00D240D3" w:rsidRPr="00B059B8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8CAA360" w14:textId="77777777" w:rsidR="00D240D3" w:rsidRPr="00B059B8" w:rsidRDefault="00D240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Бюджетний кодекс України;</w:t>
            </w:r>
          </w:p>
          <w:p w14:paraId="20EA70F2" w14:textId="77777777" w:rsidR="00D240D3" w:rsidRPr="00B059B8" w:rsidRDefault="007D5546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hyperlink r:id="rId8" w:tgtFrame="_blank" w:history="1">
              <w:r w:rsidR="00D240D3" w:rsidRPr="00B059B8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D240D3" w:rsidRPr="00B059B8">
              <w:rPr>
                <w:rFonts w:ascii="Times New Roman" w:hAnsi="Times New Roman" w:cs="Times New Roman"/>
                <w:lang w:val="uk-UA"/>
              </w:rPr>
              <w:t> «Про державну службу»;</w:t>
            </w:r>
          </w:p>
          <w:p w14:paraId="5CFBA9F0" w14:textId="256FB267" w:rsidR="00D240D3" w:rsidRPr="00B059B8" w:rsidRDefault="007D5546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hyperlink r:id="rId9" w:tgtFrame="_blank" w:history="1">
              <w:r w:rsidR="00D240D3" w:rsidRPr="00B059B8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D240D3" w:rsidRPr="00B059B8">
              <w:rPr>
                <w:rFonts w:ascii="Times New Roman" w:hAnsi="Times New Roman" w:cs="Times New Roman"/>
                <w:lang w:val="uk-UA"/>
              </w:rPr>
              <w:t> «Про запобігання корупції»;</w:t>
            </w:r>
          </w:p>
          <w:p w14:paraId="3DB3349A" w14:textId="77777777" w:rsidR="00D240D3" w:rsidRPr="00B059B8" w:rsidRDefault="00D240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D240D3" w:rsidRPr="00B059B8" w:rsidRDefault="00D240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Закон України «Про звернення громадян»;</w:t>
            </w:r>
          </w:p>
          <w:p w14:paraId="596C4772" w14:textId="77777777" w:rsidR="00D240D3" w:rsidRPr="00B059B8" w:rsidRDefault="00D240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D240D3" w:rsidRPr="00B059B8" w:rsidRDefault="00D240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Закон України «Про державну таємницю»;</w:t>
            </w:r>
          </w:p>
          <w:p w14:paraId="08D03F68" w14:textId="77777777" w:rsidR="00D240D3" w:rsidRPr="00B059B8" w:rsidRDefault="00D240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81D2643" w14:textId="77777777" w:rsidR="00D240D3" w:rsidRPr="00B059B8" w:rsidRDefault="00D240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Закону України «Про публічні закупівлі»;</w:t>
            </w:r>
          </w:p>
          <w:p w14:paraId="5151BBFE" w14:textId="77777777" w:rsidR="00D240D3" w:rsidRPr="00B059B8" w:rsidRDefault="00D240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Закон України «Про електронний цифровий підпис»;</w:t>
            </w:r>
          </w:p>
          <w:p w14:paraId="47A5EF71" w14:textId="19A85A0E" w:rsidR="00D240D3" w:rsidRPr="00B059B8" w:rsidRDefault="00D240D3" w:rsidP="00B059B8">
            <w:pPr>
              <w:pStyle w:val="ad"/>
              <w:rPr>
                <w:rFonts w:ascii="Times New Roman" w:hAnsi="Times New Roman" w:cs="Times New Roman"/>
                <w:bCs/>
                <w:lang w:val="uk-UA"/>
              </w:rPr>
            </w:pPr>
            <w:r w:rsidRPr="00B059B8">
              <w:rPr>
                <w:rStyle w:val="rvts23"/>
                <w:rFonts w:ascii="Times New Roman" w:hAnsi="Times New Roman" w:cs="Times New Roman"/>
                <w:lang w:val="uk-UA"/>
              </w:rPr>
              <w:lastRenderedPageBreak/>
              <w:t>наказ</w:t>
            </w:r>
            <w:r w:rsidRPr="00B059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059B8">
              <w:rPr>
                <w:rStyle w:val="rvts23"/>
                <w:rFonts w:ascii="Times New Roman" w:hAnsi="Times New Roman" w:cs="Times New Roman"/>
                <w:lang w:val="uk-UA"/>
              </w:rPr>
              <w:t>Міністерства фінансів України                                від 14.01.2011 № 11</w:t>
            </w:r>
            <w:r w:rsidRPr="00B059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059B8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Pr="00B059B8">
              <w:rPr>
                <w:rFonts w:ascii="Times New Roman" w:hAnsi="Times New Roman" w:cs="Times New Roman"/>
                <w:lang w:val="uk-UA"/>
              </w:rPr>
              <w:t>Про бюджетну класифікацію</w:t>
            </w:r>
            <w:r w:rsidRPr="00B059B8">
              <w:rPr>
                <w:rFonts w:ascii="Times New Roman" w:hAnsi="Times New Roman" w:cs="Times New Roman"/>
                <w:color w:val="000000"/>
                <w:lang w:val="uk-UA"/>
              </w:rPr>
              <w:t>»;</w:t>
            </w:r>
          </w:p>
          <w:p w14:paraId="43DF98AB" w14:textId="6A9384A1" w:rsidR="00D240D3" w:rsidRPr="00B059B8" w:rsidRDefault="00D240D3" w:rsidP="00B059B8">
            <w:pPr>
              <w:pStyle w:val="ad"/>
              <w:rPr>
                <w:rStyle w:val="rvts23"/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bCs/>
                <w:lang w:val="uk-UA"/>
              </w:rPr>
              <w:t xml:space="preserve">наказ Міністерства фінансів </w:t>
            </w:r>
            <w:r w:rsidRPr="00B059B8">
              <w:rPr>
                <w:rStyle w:val="rvts23"/>
                <w:rFonts w:ascii="Times New Roman" w:hAnsi="Times New Roman" w:cs="Times New Roman"/>
                <w:lang w:val="uk-UA"/>
              </w:rPr>
              <w:t>України</w:t>
            </w:r>
            <w:r w:rsidRPr="00B059B8">
              <w:rPr>
                <w:rFonts w:ascii="Times New Roman" w:hAnsi="Times New Roman" w:cs="Times New Roman"/>
                <w:bCs/>
                <w:lang w:val="uk-UA"/>
              </w:rPr>
              <w:t xml:space="preserve">                               від 28.01.2002 № 57 </w:t>
            </w:r>
            <w:r w:rsidRPr="00B059B8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Pr="00B059B8">
              <w:rPr>
                <w:rFonts w:ascii="Times New Roman" w:hAnsi="Times New Roman" w:cs="Times New Roman"/>
                <w:lang w:val="uk-UA"/>
              </w:rPr>
              <w:t>Про затвердження документів, що застосовуються в процесі виконання бюджету</w:t>
            </w:r>
            <w:r w:rsidRPr="00B059B8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  <w:r w:rsidRPr="00B059B8">
              <w:rPr>
                <w:rFonts w:ascii="Times New Roman" w:hAnsi="Times New Roman" w:cs="Times New Roman"/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D240D3" w:rsidRPr="00B059B8" w:rsidRDefault="00D240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 w:rsidRPr="00B059B8">
              <w:rPr>
                <w:rStyle w:val="rvts23"/>
                <w:rFonts w:ascii="Times New Roman" w:hAnsi="Times New Roman" w:cs="Times New Roman"/>
                <w:lang w:val="uk-UA"/>
              </w:rPr>
              <w:t>України</w:t>
            </w:r>
            <w:r w:rsidRPr="00B059B8">
              <w:rPr>
                <w:rFonts w:ascii="Times New Roman" w:hAnsi="Times New Roman" w:cs="Times New Roman"/>
                <w:bCs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D240D3" w:rsidRPr="00B059B8" w:rsidRDefault="00D240D3" w:rsidP="00B059B8">
            <w:pPr>
              <w:pStyle w:val="ad"/>
              <w:rPr>
                <w:rFonts w:ascii="Times New Roman" w:hAnsi="Times New Roman" w:cs="Times New Roman"/>
                <w:bCs/>
                <w:lang w:val="uk-UA"/>
              </w:rPr>
            </w:pPr>
            <w:r w:rsidRPr="00B059B8">
              <w:rPr>
                <w:rFonts w:ascii="Times New Roman" w:hAnsi="Times New Roman" w:cs="Times New Roman"/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D240D3" w:rsidRPr="00B059B8" w:rsidRDefault="00D240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4B3291" w:rsidRPr="00B059B8" w:rsidRDefault="00D240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B059B8" w:rsidRDefault="00D27CD3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B059B8" w:rsidRDefault="00D27C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D240D3" w:rsidRPr="00B059B8" w:rsidRDefault="00D27CD3" w:rsidP="00B059B8">
            <w:pPr>
              <w:pStyle w:val="ad"/>
              <w:rPr>
                <w:rFonts w:ascii="Times New Roman" w:eastAsia="Calibri" w:hAnsi="Times New Roman" w:cs="Times New Roman"/>
                <w:lang w:val="ru-RU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</w:t>
            </w:r>
            <w:r w:rsidR="001544E6" w:rsidRPr="00B059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240D3" w:rsidRPr="00B059B8">
              <w:rPr>
                <w:rFonts w:ascii="Times New Roman" w:eastAsia="Calibri" w:hAnsi="Times New Roman" w:cs="Times New Roman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D240D3" w:rsidRPr="00B059B8" w:rsidRDefault="00D240D3" w:rsidP="00B059B8">
            <w:pPr>
              <w:pStyle w:val="ad"/>
              <w:rPr>
                <w:rFonts w:ascii="Times New Roman" w:eastAsia="Calibri" w:hAnsi="Times New Roman" w:cs="Times New Roman"/>
                <w:lang w:val="ru-RU"/>
              </w:rPr>
            </w:pPr>
            <w:r w:rsidRPr="00B059B8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B059B8">
              <w:rPr>
                <w:rFonts w:ascii="Times New Roman" w:eastAsia="Calibri" w:hAnsi="Times New Roman" w:cs="Times New Roman"/>
                <w:lang w:val="uk-UA"/>
              </w:rPr>
              <w:t>досвід формування розрахунку нормативної потреби в бюджетних коштах;</w:t>
            </w:r>
          </w:p>
          <w:p w14:paraId="73A7158C" w14:textId="77777777" w:rsidR="00D240D3" w:rsidRPr="00B059B8" w:rsidRDefault="00D240D3" w:rsidP="00B059B8">
            <w:pPr>
              <w:pStyle w:val="ad"/>
              <w:rPr>
                <w:rFonts w:ascii="Times New Roman" w:eastAsia="Calibri" w:hAnsi="Times New Roman" w:cs="Times New Roman"/>
                <w:lang w:val="uk-UA"/>
              </w:rPr>
            </w:pPr>
            <w:r w:rsidRPr="00B059B8">
              <w:rPr>
                <w:rFonts w:ascii="Times New Roman" w:eastAsia="Calibri" w:hAnsi="Times New Roman" w:cs="Times New Roman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1544E6" w:rsidRPr="00B059B8" w:rsidRDefault="00D240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1544E6" w:rsidRPr="00B059B8">
              <w:rPr>
                <w:rFonts w:ascii="Times New Roman" w:hAnsi="Times New Roman" w:cs="Times New Roman"/>
                <w:lang w:val="uk-UA"/>
              </w:rPr>
              <w:t>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1544E6" w:rsidRPr="00B059B8" w:rsidRDefault="001544E6" w:rsidP="00B059B8">
            <w:pPr>
              <w:pStyle w:val="ad"/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- досвід </w:t>
            </w:r>
            <w:r w:rsidRPr="00B059B8"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1544E6" w:rsidRPr="00B059B8" w:rsidRDefault="001544E6" w:rsidP="00B059B8">
            <w:pPr>
              <w:pStyle w:val="ad"/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B059B8"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D27CD3" w:rsidRPr="00B059B8" w:rsidRDefault="001544E6" w:rsidP="00B059B8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B059B8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27CD3" w:rsidRPr="00B059B8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досвід </w:t>
            </w:r>
            <w:r w:rsidR="00D27CD3" w:rsidRPr="00B059B8">
              <w:rPr>
                <w:rFonts w:ascii="Times New Roman" w:hAnsi="Times New Roman" w:cs="Times New Roman"/>
                <w:lang w:val="ru-RU"/>
              </w:rPr>
              <w:t>нарахування оплати праці;</w:t>
            </w:r>
          </w:p>
          <w:p w14:paraId="7AFBB5F3" w14:textId="77777777" w:rsidR="00D27CD3" w:rsidRPr="00B059B8" w:rsidRDefault="00D27C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D27CD3" w:rsidRPr="00B059B8" w:rsidRDefault="00D27C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досвід складання звітності з оплати праці;</w:t>
            </w:r>
          </w:p>
          <w:p w14:paraId="1C456A4B" w14:textId="77777777" w:rsidR="00D27CD3" w:rsidRPr="00B059B8" w:rsidRDefault="00D27CD3" w:rsidP="00B059B8">
            <w:pPr>
              <w:pStyle w:val="ad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- знання </w:t>
            </w:r>
            <w:r w:rsidRPr="00B059B8">
              <w:rPr>
                <w:rFonts w:ascii="Times New Roman" w:hAnsi="Times New Roman" w:cs="Times New Roman"/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B059B8" w:rsidRDefault="00D27C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D27CD3" w:rsidRPr="00B059B8" w:rsidRDefault="00D27C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059B8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B059B8" w:rsidRDefault="00D27CD3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059B8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E23FB5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B059B8" w:rsidRDefault="00277304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B059B8" w:rsidRDefault="00277304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B059B8" w:rsidRDefault="00277304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B059B8">
              <w:rPr>
                <w:rFonts w:ascii="Times New Roman" w:hAnsi="Times New Roman" w:cs="Times New Roman"/>
                <w:lang w:val="uk-UA"/>
              </w:rPr>
              <w:t>вміння працювати з інформацією;</w:t>
            </w:r>
          </w:p>
          <w:p w14:paraId="20863FBB" w14:textId="77777777" w:rsidR="00277304" w:rsidRPr="00B059B8" w:rsidRDefault="00277304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B059B8" w:rsidRDefault="00277304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lastRenderedPageBreak/>
              <w:t>орієнтація на досягнення кінцевих результатів;</w:t>
            </w:r>
          </w:p>
          <w:p w14:paraId="2E1F7919" w14:textId="77777777" w:rsidR="00277304" w:rsidRPr="00B059B8" w:rsidRDefault="00277304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Pr="00B059B8" w:rsidRDefault="00277304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вміння надавати пропозиції, їх аргументувати та презентувати;</w:t>
            </w:r>
          </w:p>
          <w:p w14:paraId="5265CA94" w14:textId="1FBB94F4" w:rsidR="00277304" w:rsidRPr="00B059B8" w:rsidRDefault="00277304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- здатність визначати напрямки розвитку та покращень у сфері своєї відповідальності.</w:t>
            </w:r>
          </w:p>
        </w:tc>
      </w:tr>
      <w:tr w:rsidR="004B3291" w:rsidRPr="00E23FB5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B059B8" w:rsidRDefault="004B3291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B059B8" w:rsidRDefault="00F433E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B059B8" w:rsidRDefault="004B3291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B059B8" w:rsidRDefault="004B3291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вміння ефективно використовувати ресурси</w:t>
            </w:r>
          </w:p>
        </w:tc>
      </w:tr>
      <w:tr w:rsidR="004B3291" w:rsidRPr="00E23FB5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B059B8" w:rsidRDefault="004B3291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4B3291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- здатність формувати концептуальні пропозиції, </w:t>
            </w:r>
            <w:r w:rsidR="00D240D3" w:rsidRPr="00B059B8">
              <w:rPr>
                <w:rFonts w:ascii="Times New Roman" w:hAnsi="Times New Roman" w:cs="Times New Roman"/>
                <w:lang w:val="uk-UA"/>
              </w:rPr>
              <w:t xml:space="preserve">         </w:t>
            </w:r>
            <w:r w:rsidRPr="00B059B8">
              <w:rPr>
                <w:rFonts w:ascii="Times New Roman" w:hAnsi="Times New Roman" w:cs="Times New Roman"/>
                <w:lang w:val="uk-UA"/>
              </w:rPr>
              <w:t>ідеї та підходи</w:t>
            </w:r>
          </w:p>
        </w:tc>
      </w:tr>
      <w:tr w:rsidR="00360F92" w:rsidRPr="00E23FB5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B059B8" w:rsidRDefault="00360F92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color w:val="000000"/>
                <w:lang w:val="uk-UA"/>
              </w:rPr>
              <w:t>- 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B059B8" w:rsidRDefault="00360F92" w:rsidP="00B059B8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1F6D014C" w14:textId="009D861A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362E4CC4" w14:textId="1BE3948C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уважність до деталей;</w:t>
            </w:r>
          </w:p>
          <w:p w14:paraId="4B5577E1" w14:textId="7777777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199E257A" w14:textId="7777777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2D224DEC" w14:textId="77777777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79BC72D1" w14:textId="55E3B3C0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65D13903" w14:textId="13CED3BC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B059B8" w:rsidRDefault="00360F92" w:rsidP="00B059B8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B059B8">
              <w:rPr>
                <w:rFonts w:ascii="Times New Roman" w:hAnsi="Times New Roman" w:cs="Times New Roman"/>
                <w:lang w:val="uk-UA"/>
              </w:rPr>
              <w:t>- позитивна репутація</w:t>
            </w:r>
          </w:p>
        </w:tc>
      </w:tr>
    </w:tbl>
    <w:p w14:paraId="3FBAAD85" w14:textId="7633F1DB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302F662E" w14:textId="77777777" w:rsidR="00B059B8" w:rsidRDefault="00B059B8" w:rsidP="00B059B8">
      <w:pPr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B059B8" w:rsidSect="00193FF5">
      <w:headerReference w:type="default" r:id="rId10"/>
      <w:pgSz w:w="11900" w:h="16840"/>
      <w:pgMar w:top="851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F08C5" w14:textId="77777777" w:rsidR="007D5546" w:rsidRDefault="007D5546" w:rsidP="009B031F">
      <w:r>
        <w:separator/>
      </w:r>
    </w:p>
  </w:endnote>
  <w:endnote w:type="continuationSeparator" w:id="0">
    <w:p w14:paraId="7E9F96DD" w14:textId="77777777" w:rsidR="007D5546" w:rsidRDefault="007D5546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514E5" w14:textId="77777777" w:rsidR="007D5546" w:rsidRDefault="007D5546" w:rsidP="009B031F">
      <w:r>
        <w:separator/>
      </w:r>
    </w:p>
  </w:footnote>
  <w:footnote w:type="continuationSeparator" w:id="0">
    <w:p w14:paraId="06ED0081" w14:textId="77777777" w:rsidR="007D5546" w:rsidRDefault="007D5546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3AAD" w:rsidRPr="00B73AA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2238C"/>
    <w:rsid w:val="00026EAE"/>
    <w:rsid w:val="00070729"/>
    <w:rsid w:val="00072368"/>
    <w:rsid w:val="00075687"/>
    <w:rsid w:val="000F7189"/>
    <w:rsid w:val="00117A43"/>
    <w:rsid w:val="0014658A"/>
    <w:rsid w:val="001544E6"/>
    <w:rsid w:val="0016504F"/>
    <w:rsid w:val="00193FF5"/>
    <w:rsid w:val="001E5DB1"/>
    <w:rsid w:val="00232A7E"/>
    <w:rsid w:val="002734BC"/>
    <w:rsid w:val="00277304"/>
    <w:rsid w:val="002A5A6F"/>
    <w:rsid w:val="002D2755"/>
    <w:rsid w:val="0033236E"/>
    <w:rsid w:val="00360F92"/>
    <w:rsid w:val="003A589B"/>
    <w:rsid w:val="003F3252"/>
    <w:rsid w:val="003F70A0"/>
    <w:rsid w:val="00433FA7"/>
    <w:rsid w:val="004451F3"/>
    <w:rsid w:val="004607E6"/>
    <w:rsid w:val="004661A6"/>
    <w:rsid w:val="004B3291"/>
    <w:rsid w:val="004C2E81"/>
    <w:rsid w:val="004E1C92"/>
    <w:rsid w:val="004F048D"/>
    <w:rsid w:val="00502660"/>
    <w:rsid w:val="00504FEB"/>
    <w:rsid w:val="0054763B"/>
    <w:rsid w:val="00557B2A"/>
    <w:rsid w:val="00573C6D"/>
    <w:rsid w:val="005744F6"/>
    <w:rsid w:val="005A0709"/>
    <w:rsid w:val="005A2F9C"/>
    <w:rsid w:val="005C0B2E"/>
    <w:rsid w:val="005E5018"/>
    <w:rsid w:val="005F0FD0"/>
    <w:rsid w:val="006A26B9"/>
    <w:rsid w:val="006D4D70"/>
    <w:rsid w:val="006E2105"/>
    <w:rsid w:val="00745579"/>
    <w:rsid w:val="007A2510"/>
    <w:rsid w:val="007C6933"/>
    <w:rsid w:val="007D5546"/>
    <w:rsid w:val="007D776C"/>
    <w:rsid w:val="0083235E"/>
    <w:rsid w:val="00852744"/>
    <w:rsid w:val="0089146D"/>
    <w:rsid w:val="008C4F90"/>
    <w:rsid w:val="008D0333"/>
    <w:rsid w:val="00900D29"/>
    <w:rsid w:val="009011FA"/>
    <w:rsid w:val="0094627F"/>
    <w:rsid w:val="009524FC"/>
    <w:rsid w:val="00954566"/>
    <w:rsid w:val="00963FF0"/>
    <w:rsid w:val="009708DA"/>
    <w:rsid w:val="0099338E"/>
    <w:rsid w:val="009A24C6"/>
    <w:rsid w:val="009B031F"/>
    <w:rsid w:val="009C0446"/>
    <w:rsid w:val="009E0D5F"/>
    <w:rsid w:val="00A326BC"/>
    <w:rsid w:val="00A43BED"/>
    <w:rsid w:val="00A73744"/>
    <w:rsid w:val="00AA3CC5"/>
    <w:rsid w:val="00AE6A1A"/>
    <w:rsid w:val="00B059B8"/>
    <w:rsid w:val="00B4447C"/>
    <w:rsid w:val="00B73AAD"/>
    <w:rsid w:val="00BE2833"/>
    <w:rsid w:val="00C0504A"/>
    <w:rsid w:val="00C92A11"/>
    <w:rsid w:val="00C96CB2"/>
    <w:rsid w:val="00CA17C9"/>
    <w:rsid w:val="00CF330F"/>
    <w:rsid w:val="00CF3984"/>
    <w:rsid w:val="00D240D3"/>
    <w:rsid w:val="00D27CD3"/>
    <w:rsid w:val="00D4616D"/>
    <w:rsid w:val="00D61719"/>
    <w:rsid w:val="00D82339"/>
    <w:rsid w:val="00D85F1E"/>
    <w:rsid w:val="00DA25F3"/>
    <w:rsid w:val="00DE205D"/>
    <w:rsid w:val="00DE473C"/>
    <w:rsid w:val="00DF08CB"/>
    <w:rsid w:val="00E23FB5"/>
    <w:rsid w:val="00E461CD"/>
    <w:rsid w:val="00E62560"/>
    <w:rsid w:val="00E71C3D"/>
    <w:rsid w:val="00EB2B02"/>
    <w:rsid w:val="00EE6A00"/>
    <w:rsid w:val="00F01287"/>
    <w:rsid w:val="00F11EE4"/>
    <w:rsid w:val="00F16568"/>
    <w:rsid w:val="00F24E8F"/>
    <w:rsid w:val="00F40DC2"/>
    <w:rsid w:val="00F433E2"/>
    <w:rsid w:val="00F82C6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  <w:style w:type="paragraph" w:styleId="ad">
    <w:name w:val="No Spacing"/>
    <w:uiPriority w:val="1"/>
    <w:qFormat/>
    <w:rsid w:val="00B0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3500</Words>
  <Characters>1995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15</cp:revision>
  <cp:lastPrinted>2020-11-06T10:42:00Z</cp:lastPrinted>
  <dcterms:created xsi:type="dcterms:W3CDTF">2020-10-26T09:02:00Z</dcterms:created>
  <dcterms:modified xsi:type="dcterms:W3CDTF">2020-11-10T06:58:00Z</dcterms:modified>
</cp:coreProperties>
</file>