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4DF0C" w14:textId="58EBB659" w:rsidR="001E7B0E" w:rsidRPr="00440CE4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8B8C267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Кваліфікаційні вимоги </w:t>
      </w:r>
    </w:p>
    <w:p w14:paraId="6306D7EF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та критерії професійної придатності для зайняття посади </w:t>
      </w:r>
    </w:p>
    <w:p w14:paraId="1896E908" w14:textId="3CB1AB0B" w:rsidR="0050262D" w:rsidRPr="0050262D" w:rsidRDefault="00834257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головного</w:t>
      </w:r>
      <w:r w:rsidR="0050262D"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спеціаліста відділу представництва та </w:t>
      </w:r>
    </w:p>
    <w:p w14:paraId="70769F63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судово-аналітичної роботи Управління правового забезпечення Державного бюро розслідувань</w:t>
      </w:r>
    </w:p>
    <w:p w14:paraId="10ED3DCA" w14:textId="77777777" w:rsidR="001E7B0E" w:rsidRPr="00440CE4" w:rsidRDefault="001E7B0E" w:rsidP="001E7B0E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7DAAA9BD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4257">
              <w:rPr>
                <w:rFonts w:ascii="Times New Roman" w:hAnsi="Times New Roman"/>
                <w:color w:val="000000" w:themeColor="text1"/>
              </w:rPr>
              <w:t>чотирьох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5E037E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440CE4" w:rsidRDefault="005E037E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5E037E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7666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393C8FDD" w14:textId="77777777" w:rsidR="00817A62" w:rsidRPr="00FC7666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7A5196EC" w14:textId="2772A63F" w:rsidR="00817A62" w:rsidRPr="00C437F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17A62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F78A6C0" w14:textId="55B3137B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32A1F3CF" w14:textId="51FF2B40" w:rsidR="00834257" w:rsidRPr="0049276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1320CC" w14:textId="452B20B9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3E50A149" w14:textId="1DA5B419" w:rsidR="00834257" w:rsidRPr="00440CE4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сфері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380FB497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3341F0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     -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5BF6C53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  <w:p w14:paraId="282A33FB" w14:textId="07DD6A2B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21EF1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3C982F2" w14:textId="027C2839" w:rsidR="00834257" w:rsidRPr="003341F0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EF37ED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   </w:t>
            </w:r>
            <w:r w:rsidRPr="00EF37ED">
              <w:rPr>
                <w:color w:val="000000"/>
                <w:lang w:val="uk-UA"/>
              </w:rPr>
              <w:t>позитивна репутація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126A307" w14:textId="77777777" w:rsidR="001E7B0E" w:rsidRPr="00BE0ABB" w:rsidRDefault="001E7B0E" w:rsidP="001E7B0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248FA64" w14:textId="77777777" w:rsidR="001E7B0E" w:rsidRPr="00440CE4" w:rsidRDefault="001E7B0E" w:rsidP="001E7B0E">
      <w:pPr>
        <w:rPr>
          <w:rFonts w:ascii="Times New Roman" w:hAnsi="Times New Roman" w:cs="Times New Roman"/>
          <w:color w:val="000000" w:themeColor="text1"/>
        </w:rPr>
      </w:pPr>
    </w:p>
    <w:p w14:paraId="0D45B53F" w14:textId="77777777" w:rsidR="008D29F2" w:rsidRDefault="008D29F2"/>
    <w:sectPr w:rsidR="008D2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4"/>
    <w:rsid w:val="0004393E"/>
    <w:rsid w:val="00055CA3"/>
    <w:rsid w:val="00102508"/>
    <w:rsid w:val="001E7B0E"/>
    <w:rsid w:val="00256F25"/>
    <w:rsid w:val="003341F0"/>
    <w:rsid w:val="0044114E"/>
    <w:rsid w:val="004629B4"/>
    <w:rsid w:val="004E2DA6"/>
    <w:rsid w:val="0050262D"/>
    <w:rsid w:val="00567F73"/>
    <w:rsid w:val="005B623E"/>
    <w:rsid w:val="005E037E"/>
    <w:rsid w:val="005F2E80"/>
    <w:rsid w:val="006D56C4"/>
    <w:rsid w:val="006E4236"/>
    <w:rsid w:val="00734646"/>
    <w:rsid w:val="007359D0"/>
    <w:rsid w:val="00740AD2"/>
    <w:rsid w:val="0079377D"/>
    <w:rsid w:val="007C1F8F"/>
    <w:rsid w:val="007C66C8"/>
    <w:rsid w:val="00817A62"/>
    <w:rsid w:val="00834257"/>
    <w:rsid w:val="0087576B"/>
    <w:rsid w:val="008D29F2"/>
    <w:rsid w:val="008F1109"/>
    <w:rsid w:val="009A4154"/>
    <w:rsid w:val="00AE2E98"/>
    <w:rsid w:val="00AF7B73"/>
    <w:rsid w:val="00B87EBB"/>
    <w:rsid w:val="00C6433C"/>
    <w:rsid w:val="00C76C46"/>
    <w:rsid w:val="00CB6000"/>
    <w:rsid w:val="00CF1250"/>
    <w:rsid w:val="00D20FA8"/>
    <w:rsid w:val="00D706B9"/>
    <w:rsid w:val="00E43306"/>
    <w:rsid w:val="00EB4C75"/>
    <w:rsid w:val="00F05799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Kydenko Olena</cp:lastModifiedBy>
  <cp:revision>2</cp:revision>
  <cp:lastPrinted>2020-07-29T14:45:00Z</cp:lastPrinted>
  <dcterms:created xsi:type="dcterms:W3CDTF">2020-11-13T07:16:00Z</dcterms:created>
  <dcterms:modified xsi:type="dcterms:W3CDTF">2020-11-13T07:16:00Z</dcterms:modified>
</cp:coreProperties>
</file>