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8FD58" w14:textId="77777777" w:rsidR="003B1C09" w:rsidRPr="003B1C09" w:rsidRDefault="003B1C09" w:rsidP="003B1C0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3B1C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2FAC126E" w14:textId="19BAD02E" w:rsidR="003B1C09" w:rsidRPr="003B1C09" w:rsidRDefault="003B1C09" w:rsidP="003B1C0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B1C0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для </w:t>
      </w:r>
      <w:proofErr w:type="spellStart"/>
      <w:r w:rsidRPr="003B1C09">
        <w:rPr>
          <w:rFonts w:ascii="Times New Roman" w:hAnsi="Times New Roman" w:cs="Times New Roman"/>
          <w:b/>
          <w:sz w:val="28"/>
          <w:szCs w:val="28"/>
          <w:lang w:val="ru-RU"/>
        </w:rPr>
        <w:t>зайняття</w:t>
      </w:r>
      <w:proofErr w:type="spellEnd"/>
      <w:r w:rsidRPr="003B1C0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посади </w:t>
      </w:r>
      <w:r w:rsidR="008C61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заступника </w:t>
      </w:r>
      <w:proofErr w:type="spellStart"/>
      <w:r w:rsidRPr="003B1C09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r w:rsidRPr="003B1C0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B1C09">
        <w:rPr>
          <w:rFonts w:ascii="Times New Roman" w:hAnsi="Times New Roman" w:cs="Times New Roman"/>
          <w:b/>
          <w:sz w:val="28"/>
          <w:szCs w:val="28"/>
          <w:lang w:val="ru-RU"/>
        </w:rPr>
        <w:t>Управління</w:t>
      </w:r>
      <w:proofErr w:type="spellEnd"/>
      <w:r w:rsidRPr="003B1C0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 </w:t>
      </w:r>
      <w:proofErr w:type="spellStart"/>
      <w:r w:rsidRPr="003B1C09">
        <w:rPr>
          <w:rFonts w:ascii="Times New Roman" w:hAnsi="Times New Roman" w:cs="Times New Roman"/>
          <w:b/>
          <w:sz w:val="28"/>
          <w:szCs w:val="28"/>
          <w:lang w:val="ru-RU"/>
        </w:rPr>
        <w:t>розслідування</w:t>
      </w:r>
      <w:proofErr w:type="spellEnd"/>
      <w:r w:rsidRPr="003B1C0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B1C09">
        <w:rPr>
          <w:rFonts w:ascii="Times New Roman" w:hAnsi="Times New Roman" w:cs="Times New Roman"/>
          <w:b/>
          <w:sz w:val="28"/>
          <w:szCs w:val="28"/>
          <w:lang w:val="ru-RU"/>
        </w:rPr>
        <w:t>злочинів</w:t>
      </w:r>
      <w:proofErr w:type="spellEnd"/>
      <w:r w:rsidRPr="003B1C09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Pr="003B1C09">
        <w:rPr>
          <w:rFonts w:ascii="Times New Roman" w:hAnsi="Times New Roman" w:cs="Times New Roman"/>
          <w:b/>
          <w:sz w:val="28"/>
          <w:szCs w:val="28"/>
          <w:lang w:val="ru-RU"/>
        </w:rPr>
        <w:t>вчинених</w:t>
      </w:r>
      <w:proofErr w:type="spellEnd"/>
      <w:r w:rsidRPr="003B1C0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 </w:t>
      </w:r>
      <w:proofErr w:type="spellStart"/>
      <w:r w:rsidRPr="003B1C09">
        <w:rPr>
          <w:rFonts w:ascii="Times New Roman" w:hAnsi="Times New Roman" w:cs="Times New Roman"/>
          <w:b/>
          <w:sz w:val="28"/>
          <w:szCs w:val="28"/>
          <w:lang w:val="ru-RU"/>
        </w:rPr>
        <w:t>зв</w:t>
      </w:r>
      <w:r w:rsidRPr="0041347A"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r w:rsidRPr="003B1C09">
        <w:rPr>
          <w:rFonts w:ascii="Times New Roman" w:hAnsi="Times New Roman" w:cs="Times New Roman"/>
          <w:b/>
          <w:sz w:val="28"/>
          <w:szCs w:val="28"/>
          <w:lang w:val="ru-RU"/>
        </w:rPr>
        <w:t>язку</w:t>
      </w:r>
      <w:proofErr w:type="spellEnd"/>
      <w:r w:rsidRPr="003B1C0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B1C09">
        <w:rPr>
          <w:rFonts w:ascii="Times New Roman" w:hAnsi="Times New Roman" w:cs="Times New Roman"/>
          <w:b/>
          <w:sz w:val="28"/>
          <w:szCs w:val="28"/>
          <w:lang w:val="ru-RU"/>
        </w:rPr>
        <w:t>із</w:t>
      </w:r>
      <w:proofErr w:type="spellEnd"/>
      <w:r w:rsidRPr="003B1C0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B1C09">
        <w:rPr>
          <w:rFonts w:ascii="Times New Roman" w:hAnsi="Times New Roman" w:cs="Times New Roman"/>
          <w:b/>
          <w:sz w:val="28"/>
          <w:szCs w:val="28"/>
          <w:lang w:val="ru-RU"/>
        </w:rPr>
        <w:t>масовими</w:t>
      </w:r>
      <w:proofErr w:type="spellEnd"/>
      <w:r w:rsidRPr="003B1C0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протестами у 2013-2014 роках, Державного бюро розслідувань</w:t>
      </w:r>
    </w:p>
    <w:p w14:paraId="65D5C73E" w14:textId="77777777" w:rsidR="009B031F" w:rsidRPr="00712EE2" w:rsidRDefault="009B031F">
      <w:pPr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73"/>
        <w:gridCol w:w="3277"/>
        <w:gridCol w:w="6171"/>
        <w:gridCol w:w="8"/>
      </w:tblGrid>
      <w:tr w:rsidR="00712EE2" w:rsidRPr="00712EE2" w14:paraId="457F5B66" w14:textId="77777777" w:rsidTr="00F672B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F672B5">
        <w:trPr>
          <w:gridAfter w:val="1"/>
          <w:wAfter w:w="8" w:type="dxa"/>
        </w:trPr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DB7BE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F672B5">
        <w:trPr>
          <w:gridAfter w:val="1"/>
          <w:wAfter w:w="8" w:type="dxa"/>
        </w:trPr>
        <w:tc>
          <w:tcPr>
            <w:tcW w:w="4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CE2F49" w14:paraId="558AB184" w14:textId="77777777" w:rsidTr="00F672B5">
        <w:trPr>
          <w:gridAfter w:val="1"/>
          <w:wAfter w:w="8" w:type="dxa"/>
        </w:trPr>
        <w:tc>
          <w:tcPr>
            <w:tcW w:w="4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4253B2" w14:textId="77777777" w:rsidR="00E45953" w:rsidRDefault="000A108E" w:rsidP="00DB7BEF">
            <w:pPr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  <w:r w:rsidR="00E45953"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  <w:p w14:paraId="0E11A244" w14:textId="0F93E6EF" w:rsidR="000A108E" w:rsidRPr="008F789D" w:rsidRDefault="00E45953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додатковою перевагою є наявність наукового ступеня у галузі кримінального, кримінального процесуального права</w:t>
            </w:r>
          </w:p>
        </w:tc>
      </w:tr>
      <w:tr w:rsidR="00712EE2" w:rsidRPr="00CE2F49" w14:paraId="28A0FACF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10CB4A" w14:textId="521814F6" w:rsidR="00CE2F49" w:rsidRDefault="00AB67B0" w:rsidP="00CE2F49">
            <w:pPr>
              <w:spacing w:before="150" w:after="150"/>
              <w:jc w:val="both"/>
              <w:rPr>
                <w:rFonts w:ascii="Times New Roman" w:hAnsi="Times New Roman"/>
                <w:lang w:val="uk-UA"/>
              </w:rPr>
            </w:pPr>
            <w:r w:rsidRPr="00325D8A">
              <w:rPr>
                <w:rFonts w:ascii="Times New Roman" w:hAnsi="Times New Roman"/>
                <w:lang w:val="uk-UA"/>
              </w:rPr>
              <w:t>не менше 7 років в правоохоронних органах</w:t>
            </w:r>
            <w:r w:rsidR="00CE2F49">
              <w:rPr>
                <w:rFonts w:ascii="Times New Roman" w:hAnsi="Times New Roman"/>
                <w:lang w:val="uk-UA"/>
              </w:rPr>
              <w:t xml:space="preserve">, у тому числі на посадах, пов’язаних зі здійсненням досудового розслідування </w:t>
            </w:r>
          </w:p>
          <w:p w14:paraId="72BBC5D2" w14:textId="0A71FD89" w:rsidR="00CE2F49" w:rsidRPr="00CE2F49" w:rsidRDefault="00CE2F49" w:rsidP="00CE2F49">
            <w:pPr>
              <w:spacing w:before="150" w:after="15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 керівних посадах в правоохоронних органах, пов’язаних із керівництвом слідчими підрозділами не менше 5 років</w:t>
            </w:r>
          </w:p>
        </w:tc>
      </w:tr>
      <w:tr w:rsidR="00712EE2" w:rsidRPr="00712EE2" w14:paraId="45862C72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4A538FF4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CE2F49" w14:paraId="4717D824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778DB089" w:rsidR="006500EE" w:rsidRPr="00712EE2" w:rsidRDefault="00F065AD" w:rsidP="00325D8A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стаття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712EE2" w:rsidRPr="00CE2F49" w14:paraId="218D35B1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1150F862" w:rsidR="00EC6EB9" w:rsidRPr="00712EE2" w:rsidRDefault="00EC6EB9" w:rsidP="00EC6EB9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2F02297F" w:rsidR="00EC6EB9" w:rsidRPr="00712EE2" w:rsidRDefault="00F065AD" w:rsidP="00EC6EB9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Категорія посади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46F48DC8" w:rsidR="00EC6EB9" w:rsidRPr="00712EE2" w:rsidRDefault="00F065AD" w:rsidP="00EC6EB9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старший </w:t>
            </w:r>
            <w:r w:rsidRPr="00DE64DD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начальницький склад Державного бюро розслідувань</w:t>
            </w:r>
          </w:p>
        </w:tc>
      </w:tr>
      <w:tr w:rsidR="00712EE2" w:rsidRPr="00712EE2" w14:paraId="512831F8" w14:textId="77777777" w:rsidTr="00F672B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CE2F49" w14:paraId="0937246E" w14:textId="77777777" w:rsidTr="006A7A7E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lastRenderedPageBreak/>
              <w:t>Закон України «Про доступ до публічної інформації»;</w:t>
            </w:r>
          </w:p>
          <w:p w14:paraId="763D553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5FAF336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5A304796" w14:textId="5F536AF4" w:rsidR="00766EF7" w:rsidRPr="009945AE" w:rsidRDefault="00766EF7" w:rsidP="00766EF7">
            <w:pPr>
              <w:pStyle w:val="a4"/>
              <w:tabs>
                <w:tab w:val="left" w:pos="342"/>
              </w:tabs>
              <w:ind w:left="47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CE2F49" w14:paraId="3E3799D3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A5ABB" w14:textId="573D0CF6" w:rsidR="00766EF7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досвід організації та здійснення досудового розслідування </w:t>
            </w:r>
            <w:r w:rsidR="000B1ED9">
              <w:rPr>
                <w:rFonts w:ascii="Times New Roman" w:hAnsi="Times New Roman" w:cs="Times New Roman"/>
                <w:lang w:val="uk-UA"/>
              </w:rPr>
              <w:t>злочинів</w:t>
            </w:r>
            <w:r w:rsidR="00C5484E">
              <w:rPr>
                <w:rFonts w:ascii="Times New Roman" w:hAnsi="Times New Roman"/>
                <w:lang w:val="uk-UA"/>
              </w:rPr>
              <w:t>, вчинених у зв</w:t>
            </w:r>
            <w:r w:rsidR="00C5484E" w:rsidRPr="00C5484E">
              <w:rPr>
                <w:rFonts w:ascii="Times New Roman" w:hAnsi="Times New Roman"/>
                <w:lang w:val="uk-UA"/>
              </w:rPr>
              <w:t>’</w:t>
            </w:r>
            <w:r w:rsidR="00C5484E">
              <w:rPr>
                <w:rFonts w:ascii="Times New Roman" w:hAnsi="Times New Roman"/>
                <w:lang w:val="uk-UA"/>
              </w:rPr>
              <w:t>язку із масовими протестами у 2013-2014 роках</w:t>
            </w:r>
            <w:r w:rsidR="000B1ED9">
              <w:rPr>
                <w:rFonts w:ascii="Times New Roman" w:hAnsi="Times New Roman"/>
                <w:lang w:val="uk-UA"/>
              </w:rPr>
              <w:t>;</w:t>
            </w:r>
          </w:p>
          <w:p w14:paraId="2347E236" w14:textId="0D62479B" w:rsidR="00065ACB" w:rsidRPr="00712EE2" w:rsidRDefault="00065ACB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досвід розслідування кримінальних правопорушень передбачених ст.ст. 364, 365 КК України, </w:t>
            </w:r>
            <w:r w:rsidR="000B1ED9">
              <w:rPr>
                <w:rFonts w:ascii="Times New Roman" w:hAnsi="Times New Roman" w:cs="Times New Roman"/>
                <w:lang w:val="uk-UA"/>
              </w:rPr>
              <w:t>вчинених працівниками правоохоронних органів;</w:t>
            </w:r>
          </w:p>
          <w:p w14:paraId="68F79405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досвід організації та здійснення досудового розслідування складних, багатоепізодних злочинів;</w:t>
            </w:r>
          </w:p>
          <w:p w14:paraId="7CF666B8" w14:textId="25165300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знання та застосування методик здійснення досудового розслідування злочинів;</w:t>
            </w:r>
          </w:p>
          <w:p w14:paraId="13CF980F" w14:textId="1E055E5A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знання методів збору та аналізу інформації, підготовки аналітичної документації</w:t>
            </w:r>
            <w:r w:rsidR="00E45953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E092AA1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60B51849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1E719265" w14:textId="77777777" w:rsidR="00766EF7" w:rsidRPr="00712EE2" w:rsidRDefault="00766EF7" w:rsidP="00766EF7">
            <w:pPr>
              <w:tabs>
                <w:tab w:val="left" w:pos="451"/>
              </w:tabs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досвід контролю виконання рішень керівництва;</w:t>
            </w:r>
          </w:p>
          <w:p w14:paraId="0609F96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комп’ютером;</w:t>
            </w:r>
          </w:p>
          <w:p w14:paraId="47B257B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6EF4BE5B" w14:textId="074E6499" w:rsidR="00325D8A" w:rsidRPr="000B39C0" w:rsidRDefault="00766EF7" w:rsidP="00E45953">
            <w:pPr>
              <w:pStyle w:val="a4"/>
              <w:tabs>
                <w:tab w:val="left" w:pos="256"/>
              </w:tabs>
              <w:ind w:left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правила д</w:t>
            </w:r>
            <w:r w:rsidR="000B39C0">
              <w:rPr>
                <w:rFonts w:ascii="Times New Roman" w:hAnsi="Times New Roman" w:cs="Times New Roman"/>
                <w:lang w:val="uk-UA"/>
              </w:rPr>
              <w:t>ілового етикету та ділової мови</w:t>
            </w:r>
          </w:p>
        </w:tc>
      </w:tr>
      <w:tr w:rsidR="00766EF7" w:rsidRPr="00CE2F49" w14:paraId="23C94B30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E8F9900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D082E" w14:textId="4A66C8C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Лідерство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12227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організаторських та лідерських якостей;</w:t>
            </w:r>
          </w:p>
          <w:p w14:paraId="4BF82449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планувати роботу;</w:t>
            </w:r>
          </w:p>
          <w:p w14:paraId="0994D080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делегувати повноваження підлеглим;</w:t>
            </w:r>
          </w:p>
          <w:p w14:paraId="2D0F7905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обґрунтовувати власну позицію;</w:t>
            </w:r>
          </w:p>
          <w:p w14:paraId="440F8E0C" w14:textId="45A28956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орієнтуватися на досягнення кінцевих результатів</w:t>
            </w:r>
          </w:p>
        </w:tc>
      </w:tr>
      <w:tr w:rsidR="00766EF7" w:rsidRPr="00CE2F49" w14:paraId="261972F9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68B80415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589BB33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6FDF83B1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CCC1A47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D191518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5265CA94" w14:textId="764B2AEF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lastRenderedPageBreak/>
              <w:t>- вміння ефективно використовувати ресурси</w:t>
            </w:r>
          </w:p>
        </w:tc>
      </w:tr>
      <w:tr w:rsidR="00766EF7" w:rsidRPr="00712EE2" w14:paraId="36602BA2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63F77D8F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5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13145E6C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F7704D1" w14:textId="77777777" w:rsidR="00766EF7" w:rsidRPr="00712EE2" w:rsidRDefault="00766EF7" w:rsidP="00766EF7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18C41B83" w14:textId="64008683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766EF7" w:rsidRPr="00CE2F49" w14:paraId="73698FD8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484D32B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559DC69" w14:textId="4E17E619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766EF7" w:rsidRPr="00CE2F49" w14:paraId="62C5DEBC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54A054DA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14:paraId="5AA5EAC4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</w:t>
            </w:r>
            <w:r w:rsidRPr="00712EE2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2A2C4FB9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14:paraId="00FB42FA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здійснювати оцінку професійних якостей підлеглих і їх удосконалення;</w:t>
            </w:r>
          </w:p>
          <w:p w14:paraId="59A67AE7" w14:textId="42453155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766EF7" w:rsidRPr="00CE2F49" w14:paraId="6126A366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25E41806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01CA09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549304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23CEA7F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4A0F0FE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3EE1712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69BE980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4FDBC4A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4807752A" w14:textId="3D13E84D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779F8B20" w14:textId="055C3CCA" w:rsidR="009B031F" w:rsidRDefault="009B031F" w:rsidP="0027608F">
      <w:pPr>
        <w:rPr>
          <w:rFonts w:ascii="Times New Roman" w:hAnsi="Times New Roman" w:cs="Times New Roman"/>
          <w:lang w:val="ru-RU"/>
        </w:rPr>
      </w:pPr>
    </w:p>
    <w:p w14:paraId="40FCD099" w14:textId="77777777" w:rsidR="00736421" w:rsidRPr="00FD07F1" w:rsidRDefault="00736421" w:rsidP="00FD07F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36421" w:rsidRPr="00FD07F1" w:rsidSect="00962760">
      <w:pgSz w:w="11900" w:h="16840"/>
      <w:pgMar w:top="1135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41EF04" w14:textId="77777777" w:rsidR="00C9457A" w:rsidRDefault="00C9457A" w:rsidP="009B031F">
      <w:r>
        <w:separator/>
      </w:r>
    </w:p>
  </w:endnote>
  <w:endnote w:type="continuationSeparator" w:id="0">
    <w:p w14:paraId="2B41718A" w14:textId="77777777" w:rsidR="00C9457A" w:rsidRDefault="00C9457A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32954C" w14:textId="77777777" w:rsidR="00C9457A" w:rsidRDefault="00C9457A" w:rsidP="009B031F">
      <w:r>
        <w:separator/>
      </w:r>
    </w:p>
  </w:footnote>
  <w:footnote w:type="continuationSeparator" w:id="0">
    <w:p w14:paraId="6853DA3F" w14:textId="77777777" w:rsidR="00C9457A" w:rsidRDefault="00C9457A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31F"/>
    <w:rsid w:val="000002B4"/>
    <w:rsid w:val="00065ACB"/>
    <w:rsid w:val="00066673"/>
    <w:rsid w:val="000A108E"/>
    <w:rsid w:val="000A4513"/>
    <w:rsid w:val="000B1ED9"/>
    <w:rsid w:val="000B39C0"/>
    <w:rsid w:val="00190A92"/>
    <w:rsid w:val="0019261E"/>
    <w:rsid w:val="001A4608"/>
    <w:rsid w:val="001C4A33"/>
    <w:rsid w:val="001F4B3B"/>
    <w:rsid w:val="00215868"/>
    <w:rsid w:val="00222A2E"/>
    <w:rsid w:val="00226052"/>
    <w:rsid w:val="00245AEB"/>
    <w:rsid w:val="002734BC"/>
    <w:rsid w:val="00276054"/>
    <w:rsid w:val="0027608F"/>
    <w:rsid w:val="00277C7B"/>
    <w:rsid w:val="002827F1"/>
    <w:rsid w:val="002D6C1B"/>
    <w:rsid w:val="002F5744"/>
    <w:rsid w:val="00325D8A"/>
    <w:rsid w:val="0033236E"/>
    <w:rsid w:val="00345878"/>
    <w:rsid w:val="00390CAE"/>
    <w:rsid w:val="003B1C09"/>
    <w:rsid w:val="003D43F5"/>
    <w:rsid w:val="0042435E"/>
    <w:rsid w:val="00433FA7"/>
    <w:rsid w:val="00441DC5"/>
    <w:rsid w:val="004607E6"/>
    <w:rsid w:val="00483744"/>
    <w:rsid w:val="004B0F65"/>
    <w:rsid w:val="004F048D"/>
    <w:rsid w:val="00502660"/>
    <w:rsid w:val="00505F8A"/>
    <w:rsid w:val="00517660"/>
    <w:rsid w:val="00522A2D"/>
    <w:rsid w:val="00556340"/>
    <w:rsid w:val="00564691"/>
    <w:rsid w:val="005659F0"/>
    <w:rsid w:val="00613C88"/>
    <w:rsid w:val="0061610B"/>
    <w:rsid w:val="00632087"/>
    <w:rsid w:val="006343EE"/>
    <w:rsid w:val="006500EE"/>
    <w:rsid w:val="00690471"/>
    <w:rsid w:val="006A7A7E"/>
    <w:rsid w:val="006B27B9"/>
    <w:rsid w:val="006D4D70"/>
    <w:rsid w:val="006D6EDD"/>
    <w:rsid w:val="006F20EB"/>
    <w:rsid w:val="00702E56"/>
    <w:rsid w:val="00712EE2"/>
    <w:rsid w:val="00713F8B"/>
    <w:rsid w:val="007315D3"/>
    <w:rsid w:val="00736421"/>
    <w:rsid w:val="007534FA"/>
    <w:rsid w:val="00766EF7"/>
    <w:rsid w:val="007C6933"/>
    <w:rsid w:val="007D0AED"/>
    <w:rsid w:val="007D111C"/>
    <w:rsid w:val="007E7A0E"/>
    <w:rsid w:val="007F3FA6"/>
    <w:rsid w:val="00840BCC"/>
    <w:rsid w:val="00840F0C"/>
    <w:rsid w:val="008824A5"/>
    <w:rsid w:val="00887A26"/>
    <w:rsid w:val="0089146D"/>
    <w:rsid w:val="008920FB"/>
    <w:rsid w:val="008A2403"/>
    <w:rsid w:val="008A2EEF"/>
    <w:rsid w:val="008C61F9"/>
    <w:rsid w:val="008D6B0D"/>
    <w:rsid w:val="008F789D"/>
    <w:rsid w:val="00905FF8"/>
    <w:rsid w:val="00913D4C"/>
    <w:rsid w:val="00915D51"/>
    <w:rsid w:val="0094448F"/>
    <w:rsid w:val="009505D5"/>
    <w:rsid w:val="009524D2"/>
    <w:rsid w:val="0095514B"/>
    <w:rsid w:val="00962760"/>
    <w:rsid w:val="00963FF0"/>
    <w:rsid w:val="009945AE"/>
    <w:rsid w:val="009B031F"/>
    <w:rsid w:val="009B534A"/>
    <w:rsid w:val="009E6427"/>
    <w:rsid w:val="009F0A62"/>
    <w:rsid w:val="00A056CB"/>
    <w:rsid w:val="00A43E3D"/>
    <w:rsid w:val="00AB67B0"/>
    <w:rsid w:val="00AB7880"/>
    <w:rsid w:val="00AE6A1A"/>
    <w:rsid w:val="00B023DE"/>
    <w:rsid w:val="00B101F6"/>
    <w:rsid w:val="00B21552"/>
    <w:rsid w:val="00B24C54"/>
    <w:rsid w:val="00B50EC9"/>
    <w:rsid w:val="00B646CB"/>
    <w:rsid w:val="00B75CBE"/>
    <w:rsid w:val="00B909FB"/>
    <w:rsid w:val="00B97131"/>
    <w:rsid w:val="00BD35D7"/>
    <w:rsid w:val="00BD6507"/>
    <w:rsid w:val="00BE0ABB"/>
    <w:rsid w:val="00BE5052"/>
    <w:rsid w:val="00C0504A"/>
    <w:rsid w:val="00C1195D"/>
    <w:rsid w:val="00C35671"/>
    <w:rsid w:val="00C5484E"/>
    <w:rsid w:val="00C9457A"/>
    <w:rsid w:val="00C96CB2"/>
    <w:rsid w:val="00CA17C9"/>
    <w:rsid w:val="00CD13DE"/>
    <w:rsid w:val="00CE2F49"/>
    <w:rsid w:val="00CF330F"/>
    <w:rsid w:val="00CF42EF"/>
    <w:rsid w:val="00D5348F"/>
    <w:rsid w:val="00D85F1E"/>
    <w:rsid w:val="00DC02BD"/>
    <w:rsid w:val="00DF1E88"/>
    <w:rsid w:val="00DF758D"/>
    <w:rsid w:val="00E04832"/>
    <w:rsid w:val="00E14727"/>
    <w:rsid w:val="00E45953"/>
    <w:rsid w:val="00E461CD"/>
    <w:rsid w:val="00E62560"/>
    <w:rsid w:val="00E71FE9"/>
    <w:rsid w:val="00E85513"/>
    <w:rsid w:val="00EA60C2"/>
    <w:rsid w:val="00EA64D2"/>
    <w:rsid w:val="00EC04E5"/>
    <w:rsid w:val="00EC6EB9"/>
    <w:rsid w:val="00EE7186"/>
    <w:rsid w:val="00F01287"/>
    <w:rsid w:val="00F065AD"/>
    <w:rsid w:val="00F42BA3"/>
    <w:rsid w:val="00F672B5"/>
    <w:rsid w:val="00F67E9E"/>
    <w:rsid w:val="00F75BB4"/>
    <w:rsid w:val="00F95433"/>
    <w:rsid w:val="00FD07F1"/>
    <w:rsid w:val="00FD237E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2971</Words>
  <Characters>1695</Characters>
  <Application>Microsoft Office Word</Application>
  <DocSecurity>0</DocSecurity>
  <Lines>14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Білоусенко Максим</cp:lastModifiedBy>
  <cp:revision>2</cp:revision>
  <cp:lastPrinted>2020-02-25T09:36:00Z</cp:lastPrinted>
  <dcterms:created xsi:type="dcterms:W3CDTF">2020-10-21T14:32:00Z</dcterms:created>
  <dcterms:modified xsi:type="dcterms:W3CDTF">2020-10-21T14:32:00Z</dcterms:modified>
</cp:coreProperties>
</file>