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4DF0C" w14:textId="58EBB659" w:rsidR="001E7B0E" w:rsidRPr="00440CE4" w:rsidRDefault="001E7B0E" w:rsidP="0087576B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8B8C267" w14:textId="77777777" w:rsidR="0050262D" w:rsidRPr="0050262D" w:rsidRDefault="0050262D" w:rsidP="005026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Кваліфікаційні вимоги </w:t>
      </w:r>
    </w:p>
    <w:p w14:paraId="6306D7EF" w14:textId="77777777" w:rsidR="0050262D" w:rsidRPr="0050262D" w:rsidRDefault="0050262D" w:rsidP="005026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та критерії професійної придатності для зайняття посади </w:t>
      </w:r>
    </w:p>
    <w:p w14:paraId="1896E908" w14:textId="3CB1AB0B" w:rsidR="0050262D" w:rsidRPr="0050262D" w:rsidRDefault="00834257" w:rsidP="005026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головного</w:t>
      </w:r>
      <w:r w:rsidR="0050262D"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спеціаліста відділу представництва та </w:t>
      </w:r>
    </w:p>
    <w:p w14:paraId="70769F63" w14:textId="77777777" w:rsidR="0050262D" w:rsidRPr="0050262D" w:rsidRDefault="0050262D" w:rsidP="005026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судово-аналітичної роботи Управління правового забезпечення Державного бюро розслідувань</w:t>
      </w:r>
    </w:p>
    <w:p w14:paraId="10ED3DCA" w14:textId="77777777" w:rsidR="001E7B0E" w:rsidRPr="00440CE4" w:rsidRDefault="001E7B0E" w:rsidP="001E7B0E">
      <w:pPr>
        <w:rPr>
          <w:rFonts w:ascii="Times New Roman" w:hAnsi="Times New Roman" w:cs="Times New Roman"/>
          <w:color w:val="000000" w:themeColor="text1"/>
        </w:rPr>
      </w:pPr>
    </w:p>
    <w:tbl>
      <w:tblPr>
        <w:tblW w:w="487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4"/>
        <w:gridCol w:w="3162"/>
        <w:gridCol w:w="5721"/>
      </w:tblGrid>
      <w:tr w:rsidR="001E7B0E" w:rsidRPr="00440CE4" w14:paraId="2BABD0E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83A5B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3BC4E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ЗАГАЛЬНІ ВИМОГИ</w:t>
            </w:r>
          </w:p>
        </w:tc>
      </w:tr>
      <w:tr w:rsidR="001E7B0E" w:rsidRPr="00440CE4" w14:paraId="2EF2407B" w14:textId="77777777" w:rsidTr="008F1109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B1712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0FADD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Освіта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4A45D" w14:textId="360EE6AC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вища юридична </w:t>
            </w:r>
          </w:p>
        </w:tc>
      </w:tr>
      <w:tr w:rsidR="001E7B0E" w:rsidRPr="00440CE4" w14:paraId="5DFB0A08" w14:textId="77777777" w:rsidTr="008F1109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07E1C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2C055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Ступінь вищої освіти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92D49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спеціаліст, </w:t>
            </w:r>
            <w:r w:rsidRPr="00440CE4">
              <w:rPr>
                <w:rFonts w:ascii="Times New Roman" w:hAnsi="Times New Roman" w:cs="Times New Roman"/>
                <w:color w:val="000000" w:themeColor="text1"/>
              </w:rPr>
              <w:t>магістр</w:t>
            </w:r>
          </w:p>
        </w:tc>
      </w:tr>
      <w:tr w:rsidR="001E7B0E" w:rsidRPr="00440CE4" w14:paraId="1389581A" w14:textId="77777777" w:rsidTr="008F1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CBDD0" w14:textId="77777777" w:rsidR="001E7B0E" w:rsidRPr="00440CE4" w:rsidRDefault="001E7B0E" w:rsidP="005255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A7B74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09606B">
              <w:rPr>
                <w:rFonts w:ascii="Times New Roman" w:hAnsi="Times New Roman" w:cs="Times New Roman"/>
              </w:rPr>
              <w:t>Галузь знань (найменування спеціальності)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ECF08" w14:textId="77777777" w:rsidR="001E7B0E" w:rsidRPr="00620D31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право (правознавство)</w:t>
            </w:r>
          </w:p>
        </w:tc>
      </w:tr>
      <w:tr w:rsidR="001E7B0E" w:rsidRPr="00176E33" w14:paraId="75989D8D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58A08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D0B4E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Стаж роботи (тривалість у роках)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7843B" w14:textId="7DAAA9BD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 галузі права</w:t>
            </w:r>
            <w:r w:rsidRPr="006675FD">
              <w:rPr>
                <w:rFonts w:ascii="Times New Roman" w:hAnsi="Times New Roman"/>
                <w:color w:val="000000" w:themeColor="text1"/>
              </w:rPr>
              <w:t xml:space="preserve"> не менше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4257">
              <w:rPr>
                <w:rFonts w:ascii="Times New Roman" w:hAnsi="Times New Roman"/>
                <w:color w:val="000000" w:themeColor="text1"/>
              </w:rPr>
              <w:t>чотирьох</w:t>
            </w:r>
            <w:r w:rsidRPr="00E618A8">
              <w:rPr>
                <w:rFonts w:ascii="Times New Roman" w:hAnsi="Times New Roman"/>
              </w:rPr>
              <w:t xml:space="preserve"> років (</w:t>
            </w:r>
            <w:r>
              <w:rPr>
                <w:rFonts w:ascii="Times New Roman" w:hAnsi="Times New Roman"/>
              </w:rPr>
              <w:t>після здобуття вищої освіти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1E7B0E" w:rsidRPr="00440CE4" w14:paraId="2BC5099A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12D6B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8642C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Володіння мовами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7C108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вільне володіння державною мовою</w:t>
            </w:r>
          </w:p>
        </w:tc>
      </w:tr>
      <w:tr w:rsidR="001E7B0E" w:rsidRPr="00176E33" w14:paraId="13EE5356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E2D8A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5E3BE" w14:textId="77777777" w:rsidR="001E7B0E" w:rsidRPr="00C76C46" w:rsidRDefault="001E7B0E" w:rsidP="005255D4">
            <w:pPr>
              <w:spacing w:before="150" w:after="15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Оплата праці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EDD59" w14:textId="5EF793DA" w:rsidR="001E7B0E" w:rsidRPr="00C76C46" w:rsidRDefault="001E7B0E" w:rsidP="005255D4">
            <w:pPr>
              <w:spacing w:before="150" w:after="15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відповідно до статті 20 Закону України «Про Державне бюро розслідувань»</w:t>
            </w:r>
          </w:p>
        </w:tc>
      </w:tr>
      <w:tr w:rsidR="001E7B0E" w:rsidRPr="001F2338" w14:paraId="20FD1647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FBFF7" w14:textId="77777777" w:rsidR="001E7B0E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449A3" w14:textId="77777777" w:rsidR="001E7B0E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посади державної служби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9C30F" w14:textId="5C49030F" w:rsidR="001E7B0E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31D6A">
              <w:rPr>
                <w:rFonts w:ascii="Times New Roman" w:hAnsi="Times New Roman" w:cs="Times New Roman"/>
              </w:rPr>
              <w:t>атегорія “</w:t>
            </w:r>
            <w:r w:rsidR="0050262D">
              <w:rPr>
                <w:rFonts w:ascii="Times New Roman" w:hAnsi="Times New Roman" w:cs="Times New Roman"/>
              </w:rPr>
              <w:t>В</w:t>
            </w:r>
            <w:r w:rsidRPr="00831D6A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B0E" w:rsidRPr="00440CE4" w14:paraId="008567A2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4C7723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34F49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СПЕЦІАЛЬНІ ВИМОГИ</w:t>
            </w:r>
          </w:p>
        </w:tc>
      </w:tr>
      <w:tr w:rsidR="008F1109" w:rsidRPr="00176E33" w14:paraId="7E721398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5699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0F1D1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Знання законодавства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23861" w14:textId="77777777" w:rsidR="008F1109" w:rsidRPr="00440CE4" w:rsidRDefault="0087576B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5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2AB9DA66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кодекс України;</w:t>
            </w:r>
          </w:p>
          <w:p w14:paraId="36FC49F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процесуальний кодекс України;</w:t>
            </w:r>
          </w:p>
          <w:p w14:paraId="07ADF9C0" w14:textId="243AB4E2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адміністративного судочинства України;</w:t>
            </w:r>
          </w:p>
          <w:p w14:paraId="7B3A05FC" w14:textId="47E47E80" w:rsidR="005F2E80" w:rsidRDefault="005F2E80" w:rsidP="00AE2E9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Кодекс </w:t>
            </w:r>
            <w:r w:rsidR="0004393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України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 адміністративні правопорушення</w:t>
            </w:r>
            <w:r w:rsidR="0004393E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3852E1A3" w14:textId="305D8A21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кодекс України;</w:t>
            </w:r>
          </w:p>
          <w:p w14:paraId="0F88D029" w14:textId="3D1760C7" w:rsidR="00F05799" w:rsidRDefault="00F0579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процесуальний кодекс України;</w:t>
            </w:r>
          </w:p>
          <w:p w14:paraId="5EA70E78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кодекс України;</w:t>
            </w:r>
          </w:p>
          <w:p w14:paraId="49E2ECC8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процесуальний кодекс України;</w:t>
            </w:r>
          </w:p>
          <w:p w14:paraId="21A290AC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законів про працю України;</w:t>
            </w:r>
          </w:p>
          <w:p w14:paraId="0B65306C" w14:textId="77777777" w:rsidR="008F1109" w:rsidRPr="00440CE4" w:rsidRDefault="0087576B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6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43FF521C" w14:textId="5254CDC8" w:rsidR="008F1109" w:rsidRPr="00440CE4" w:rsidRDefault="0087576B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4FDE2D3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3C678789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6AC7545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Закон</w:t>
            </w: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України «Про доступ до публічної інформації»;</w:t>
            </w:r>
          </w:p>
          <w:p w14:paraId="7BFB183E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14:paraId="6ADDFAEE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</w:t>
            </w:r>
          </w:p>
          <w:p w14:paraId="60F078C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0455DE3C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виконавче провадження»;</w:t>
            </w:r>
          </w:p>
          <w:p w14:paraId="265B2872" w14:textId="39E9C47C" w:rsidR="008F1109" w:rsidRDefault="007C66C8" w:rsidP="007C66C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C66C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158, зареєстрованим у Мін’юсті 31.08.2016 за № 1203/29333</w:t>
            </w:r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5675C0CB" w14:textId="29FE9306" w:rsidR="008F1109" w:rsidRP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законодавство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що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регулює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відносини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відповідно до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змісту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виконуваної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за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посадою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роботи</w:t>
            </w:r>
          </w:p>
        </w:tc>
      </w:tr>
      <w:tr w:rsidR="008F1109" w:rsidRPr="008759B5" w14:paraId="0E84568F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6A4F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40746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Професійні знання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24866" w14:textId="33AC5D10" w:rsidR="00D706B9" w:rsidRDefault="00D706B9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здійснення представництва в судах</w:t>
            </w:r>
            <w:r w:rsidR="005B623E">
              <w:rPr>
                <w:rFonts w:ascii="Times New Roman" w:hAnsi="Times New Roman" w:cs="Times New Roman"/>
                <w:lang w:val="uk-UA"/>
              </w:rPr>
              <w:t>;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369CDEB" w14:textId="2F874F7C" w:rsidR="00817A62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79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C7666">
              <w:rPr>
                <w:rFonts w:ascii="Times New Roman" w:hAnsi="Times New Roman" w:cs="Times New Roman"/>
                <w:lang w:val="uk-UA"/>
              </w:rPr>
              <w:t xml:space="preserve">досвід організації претензійної та позовної </w:t>
            </w:r>
            <w:r w:rsidR="0083425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7666">
              <w:rPr>
                <w:rFonts w:ascii="Times New Roman" w:hAnsi="Times New Roman" w:cs="Times New Roman"/>
                <w:lang w:val="uk-UA"/>
              </w:rPr>
              <w:t>роботи;</w:t>
            </w:r>
          </w:p>
          <w:p w14:paraId="1D0D8711" w14:textId="77777777" w:rsidR="00817A62" w:rsidRDefault="00817A62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вміння складати процесуальні документи;</w:t>
            </w:r>
          </w:p>
          <w:p w14:paraId="393C8FDD" w14:textId="77777777" w:rsidR="00817A62" w:rsidRPr="00FC7666" w:rsidRDefault="00817A62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навички у розробці проектів договорів, контрактів тощо;</w:t>
            </w:r>
          </w:p>
          <w:p w14:paraId="7A5196EC" w14:textId="2772A63F" w:rsidR="00817A62" w:rsidRPr="00C437FD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362" w:hanging="262"/>
              <w:contextualSpacing w:val="0"/>
              <w:rPr>
                <w:rFonts w:ascii="Times New Roman" w:hAnsi="Times New Roman" w:cs="Times New Roman"/>
                <w:iCs/>
                <w:lang w:val="uk-UA"/>
              </w:rPr>
            </w:pPr>
            <w:r w:rsidRPr="00817A62">
              <w:rPr>
                <w:rFonts w:ascii="Times New Roman" w:hAnsi="Times New Roman" w:cs="Times New Roman"/>
                <w:iCs/>
                <w:lang w:val="uk-UA"/>
              </w:rPr>
              <w:t xml:space="preserve">знання норм матеріального та процесуального </w:t>
            </w:r>
            <w:r w:rsidR="00834257">
              <w:rPr>
                <w:rFonts w:ascii="Times New Roman" w:hAnsi="Times New Roman" w:cs="Times New Roman"/>
                <w:iCs/>
                <w:lang w:val="uk-UA"/>
              </w:rPr>
              <w:t xml:space="preserve">  </w:t>
            </w:r>
            <w:r w:rsidRPr="00817A62">
              <w:rPr>
                <w:rFonts w:ascii="Times New Roman" w:hAnsi="Times New Roman" w:cs="Times New Roman"/>
                <w:iCs/>
                <w:lang w:val="uk-UA"/>
              </w:rPr>
              <w:t>права та вміння практично застосовувати вимоги нормативно-правових актів;</w:t>
            </w:r>
          </w:p>
          <w:p w14:paraId="5F41C26A" w14:textId="77777777" w:rsidR="008F1109" w:rsidRPr="008759B5" w:rsidRDefault="008F1109" w:rsidP="008F1109">
            <w:pPr>
              <w:pStyle w:val="a3"/>
              <w:tabs>
                <w:tab w:val="left" w:pos="411"/>
              </w:tabs>
              <w:ind w:left="100"/>
              <w:contextualSpacing w:val="0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8759B5">
              <w:rPr>
                <w:rFonts w:ascii="Times New Roman" w:hAnsi="Times New Roman" w:cs="Times New Roman"/>
                <w:lang w:val="uk-UA"/>
              </w:rPr>
              <w:t>досвід роботи з великими об’ємами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AE0F741" w14:textId="77777777" w:rsidR="00817A62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817A62">
              <w:rPr>
                <w:rFonts w:ascii="Times New Roman" w:hAnsi="Times New Roman"/>
                <w:sz w:val="24"/>
                <w:szCs w:val="24"/>
              </w:rPr>
              <w:t>знання структур та повноважень органів державної влади і органів місцевого самоврядування</w:t>
            </w: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CE0DEA9" w14:textId="594D707B" w:rsidR="008F1109" w:rsidRPr="00817A62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вміння практично застосовувати вимоги нормативно-правових актів;</w:t>
            </w:r>
          </w:p>
          <w:p w14:paraId="39CAE30B" w14:textId="77777777" w:rsidR="008F1109" w:rsidRPr="00256F25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ділового етикету та ділової мови;</w:t>
            </w:r>
          </w:p>
          <w:p w14:paraId="3774FB2F" w14:textId="77777777" w:rsidR="008F1109" w:rsidRPr="00256F25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56F25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інформації;</w:t>
            </w:r>
          </w:p>
          <w:p w14:paraId="1DD4F9EA" w14:textId="5ABBCC3E" w:rsidR="008F1109" w:rsidRPr="0065025E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</w:rPr>
            </w:pP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вміння здійснювати аналіз і узагальнення результатів претензійно-позовної і судової роботи</w:t>
            </w:r>
            <w:r w:rsidRPr="00256F25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.</w:t>
            </w:r>
          </w:p>
        </w:tc>
      </w:tr>
      <w:tr w:rsidR="00834257" w:rsidRPr="00176E33" w14:paraId="36483EB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9698B" w14:textId="25F5BBAE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2B8CF" w14:textId="7A8B50FB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4BCD5" w14:textId="77777777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ind w:left="656" w:right="113" w:hanging="426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49276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492763">
              <w:rPr>
                <w:rFonts w:ascii="Times New Roman" w:eastAsia="Calibri" w:hAnsi="Times New Roman" w:cs="Times New Roman"/>
                <w:lang w:val="uk-UA"/>
              </w:rPr>
              <w:t>вміння працювати з інформацією;</w:t>
            </w:r>
          </w:p>
          <w:p w14:paraId="021D0F33" w14:textId="3471F708" w:rsidR="00834257" w:rsidRPr="00492763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здатність працювати в декількох проектах</w:t>
            </w:r>
          </w:p>
          <w:p w14:paraId="2FDCC682" w14:textId="77777777" w:rsidR="00834257" w:rsidRPr="00EF37ED" w:rsidRDefault="00834257" w:rsidP="00834257">
            <w:p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230" w:right="1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2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одночасно;</w:t>
            </w:r>
          </w:p>
          <w:p w14:paraId="43B83ECC" w14:textId="131EAA87" w:rsidR="00834257" w:rsidRPr="00EF37E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орієнтація на досягнення кінцевих результатів;</w:t>
            </w:r>
          </w:p>
          <w:p w14:paraId="0E4DF33A" w14:textId="1A80AE80" w:rsidR="00834257" w:rsidRPr="00EF37E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вміння вирішувати комплексні завдання;</w:t>
            </w:r>
          </w:p>
          <w:p w14:paraId="5F78A6C0" w14:textId="55B3137B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35"/>
                <w:tab w:val="left" w:pos="372"/>
              </w:tabs>
              <w:ind w:left="656" w:right="113" w:hanging="426"/>
              <w:rPr>
                <w:rFonts w:ascii="Times New Roman" w:eastAsia="Calibri" w:hAnsi="Times New Roman" w:cs="Times New Roman"/>
                <w:lang w:val="ru-RU"/>
              </w:rPr>
            </w:pPr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вміння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надавати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пропозиції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їх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аргументувати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та</w:t>
            </w:r>
          </w:p>
          <w:p w14:paraId="32A1F3CF" w14:textId="51FF2B40" w:rsidR="00834257" w:rsidRPr="00492763" w:rsidRDefault="00834257" w:rsidP="00834257">
            <w:pPr>
              <w:tabs>
                <w:tab w:val="left" w:pos="335"/>
                <w:tab w:val="left" w:pos="372"/>
              </w:tabs>
              <w:spacing w:after="0" w:line="240" w:lineRule="auto"/>
              <w:ind w:left="230" w:right="11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презентувати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14:paraId="0A1320CC" w14:textId="452B20B9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ind w:left="656" w:hanging="42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здатність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визначати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напрямки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розвитку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та</w:t>
            </w:r>
          </w:p>
          <w:p w14:paraId="3E50A149" w14:textId="1DA5B419" w:rsidR="00834257" w:rsidRPr="00440CE4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  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покращень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сфері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своєї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відповідальності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.</w:t>
            </w:r>
          </w:p>
        </w:tc>
      </w:tr>
      <w:tr w:rsidR="00834257" w:rsidRPr="00176E33" w14:paraId="0483202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BD4F8" w14:textId="69A4DB99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5EEAE" w14:textId="59DB38CF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F6199C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</w:rPr>
            </w:pPr>
            <w:proofErr w:type="spellStart"/>
            <w:r w:rsidRPr="00492763">
              <w:rPr>
                <w:rFonts w:ascii="Times New Roman" w:hAnsi="Times New Roman"/>
              </w:rPr>
              <w:t>оперативне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виконання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управлінських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рішень</w:t>
            </w:r>
            <w:proofErr w:type="spellEnd"/>
            <w:r w:rsidRPr="00492763">
              <w:rPr>
                <w:rFonts w:ascii="Times New Roman" w:hAnsi="Times New Roman"/>
              </w:rPr>
              <w:t>;</w:t>
            </w:r>
          </w:p>
          <w:p w14:paraId="32414ADE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lang w:val="ru-RU"/>
              </w:rPr>
              <w:t>систематизація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аналітичне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мислення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>;</w:t>
            </w:r>
          </w:p>
          <w:p w14:paraId="0DE1EE49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rPr>
                <w:rFonts w:ascii="Times New Roman" w:hAnsi="Times New Roman"/>
              </w:rPr>
            </w:pPr>
            <w:proofErr w:type="spellStart"/>
            <w:r w:rsidRPr="00492763">
              <w:rPr>
                <w:rFonts w:ascii="Times New Roman" w:hAnsi="Times New Roman"/>
              </w:rPr>
              <w:t>вміння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працювати</w:t>
            </w:r>
            <w:proofErr w:type="spellEnd"/>
            <w:r w:rsidRPr="00492763">
              <w:rPr>
                <w:rFonts w:ascii="Times New Roman" w:hAnsi="Times New Roman"/>
              </w:rPr>
              <w:t xml:space="preserve"> в </w:t>
            </w:r>
            <w:proofErr w:type="spellStart"/>
            <w:r w:rsidRPr="00492763">
              <w:rPr>
                <w:rFonts w:ascii="Times New Roman" w:hAnsi="Times New Roman"/>
              </w:rPr>
              <w:t>команді</w:t>
            </w:r>
            <w:proofErr w:type="spellEnd"/>
            <w:r w:rsidRPr="00492763">
              <w:rPr>
                <w:rFonts w:ascii="Times New Roman" w:hAnsi="Times New Roman"/>
              </w:rPr>
              <w:t>;</w:t>
            </w:r>
          </w:p>
          <w:p w14:paraId="2F7F0C82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досвід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визначенні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стратегії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напрямів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діяльності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встановлення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чітких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цілей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завдань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</w:p>
          <w:p w14:paraId="380FB497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ефективно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делегувати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задачі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управляти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результативністю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команди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4D6706F7" w14:textId="4C487D0E" w:rsidR="00834257" w:rsidRPr="003341F0" w:rsidRDefault="00834257" w:rsidP="00834257">
            <w:pPr>
              <w:spacing w:after="0" w:line="20" w:lineRule="atLeast"/>
              <w:ind w:left="646" w:hanging="6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     -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навички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ефективної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координації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іншими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працівниками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підрозділами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834257" w:rsidRPr="00440CE4" w14:paraId="7618F03C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62E26" w14:textId="08D6B277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52C71" w14:textId="3F3FA659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Сприйняття змін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EB22F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рішучість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наполегливість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впровадженні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змін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0446A89E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планувати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оцінювати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ефективність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коригувати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плани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25BF6C53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здатність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формувати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концептуальні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пропозиції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ідеї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підходи</w:t>
            </w:r>
            <w:proofErr w:type="spellEnd"/>
          </w:p>
          <w:p w14:paraId="282A33FB" w14:textId="07DD6A2B" w:rsidR="00834257" w:rsidRPr="003341F0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4257" w:rsidRPr="00176E33" w14:paraId="38381241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515A6" w14:textId="39524BB8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C51DA" w14:textId="31B1C08C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4CD39" w14:textId="77777777" w:rsidR="00834257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достатній рівень користування персональним</w:t>
            </w:r>
          </w:p>
          <w:p w14:paraId="50D1FA3E" w14:textId="77777777" w:rsidR="00834257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комп’ютером, офісною технікою та програмним</w:t>
            </w:r>
          </w:p>
          <w:p w14:paraId="05A2237C" w14:textId="1B13B38E" w:rsidR="00834257" w:rsidRPr="003341F0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забезпеченням</w:t>
            </w:r>
          </w:p>
        </w:tc>
      </w:tr>
      <w:tr w:rsidR="00834257" w:rsidRPr="00176E33" w14:paraId="44B15C40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12905" w14:textId="5578C0C6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F83C0" w14:textId="4DC0A785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2C3C0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надійність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порядність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57BC5FF6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уважність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до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деталей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70BA3795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аналітичні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здібності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32F33974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інтелектуальна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емоційна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зрілість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37EFE764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системність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мислення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098CAF6A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високий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рівень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відповідальності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за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доручену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справу;</w:t>
            </w:r>
          </w:p>
          <w:p w14:paraId="75321EF1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вміння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працювати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у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стресових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ситуаціях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14:paraId="63C982F2" w14:textId="027C2839" w:rsidR="00834257" w:rsidRPr="003341F0" w:rsidRDefault="00834257" w:rsidP="0083425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color w:val="000000"/>
                <w:lang w:val="uk-UA"/>
              </w:rPr>
              <w:t xml:space="preserve">     </w:t>
            </w:r>
            <w:r w:rsidRPr="00EF37ED"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  <w:lang w:val="uk-UA"/>
              </w:rPr>
              <w:t xml:space="preserve">   </w:t>
            </w:r>
            <w:r w:rsidRPr="00EF37ED">
              <w:rPr>
                <w:color w:val="000000"/>
                <w:lang w:val="uk-UA"/>
              </w:rPr>
              <w:t>позитивна репутація</w:t>
            </w:r>
          </w:p>
        </w:tc>
      </w:tr>
    </w:tbl>
    <w:p w14:paraId="58368877" w14:textId="77777777" w:rsidR="001E7B0E" w:rsidRDefault="001E7B0E" w:rsidP="001E7B0E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126A307" w14:textId="77777777" w:rsidR="001E7B0E" w:rsidRPr="00BE0ABB" w:rsidRDefault="001E7B0E" w:rsidP="001E7B0E">
      <w:pPr>
        <w:rPr>
          <w:rFonts w:ascii="Times New Roman" w:hAnsi="Times New Roman" w:cs="Times New Roman"/>
          <w:color w:val="000000" w:themeColor="text1"/>
          <w:lang w:val="ru-RU"/>
        </w:rPr>
      </w:pPr>
      <w:bookmarkStart w:id="0" w:name="_GoBack"/>
      <w:bookmarkEnd w:id="0"/>
    </w:p>
    <w:p w14:paraId="6248FA64" w14:textId="77777777" w:rsidR="001E7B0E" w:rsidRPr="00440CE4" w:rsidRDefault="001E7B0E" w:rsidP="001E7B0E">
      <w:pPr>
        <w:rPr>
          <w:rFonts w:ascii="Times New Roman" w:hAnsi="Times New Roman" w:cs="Times New Roman"/>
          <w:color w:val="000000" w:themeColor="text1"/>
        </w:rPr>
      </w:pPr>
    </w:p>
    <w:p w14:paraId="0D45B53F" w14:textId="77777777" w:rsidR="008D29F2" w:rsidRDefault="008D29F2"/>
    <w:sectPr w:rsidR="008D29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A9"/>
    <w:multiLevelType w:val="hybridMultilevel"/>
    <w:tmpl w:val="88F008F0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A4BEC"/>
    <w:multiLevelType w:val="hybridMultilevel"/>
    <w:tmpl w:val="A78A0AE0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3E02"/>
    <w:multiLevelType w:val="hybridMultilevel"/>
    <w:tmpl w:val="3AD0CD0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E1590"/>
    <w:multiLevelType w:val="hybridMultilevel"/>
    <w:tmpl w:val="8F66B5BC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974C5"/>
    <w:multiLevelType w:val="hybridMultilevel"/>
    <w:tmpl w:val="0560925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F53AC2"/>
    <w:multiLevelType w:val="hybridMultilevel"/>
    <w:tmpl w:val="C9E2714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60AF0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B4"/>
    <w:rsid w:val="0004393E"/>
    <w:rsid w:val="00055CA3"/>
    <w:rsid w:val="00102508"/>
    <w:rsid w:val="001E7B0E"/>
    <w:rsid w:val="00256F25"/>
    <w:rsid w:val="003341F0"/>
    <w:rsid w:val="0044114E"/>
    <w:rsid w:val="004629B4"/>
    <w:rsid w:val="004E2DA6"/>
    <w:rsid w:val="0050262D"/>
    <w:rsid w:val="00567F73"/>
    <w:rsid w:val="005B623E"/>
    <w:rsid w:val="005F2E80"/>
    <w:rsid w:val="006D56C4"/>
    <w:rsid w:val="006E4236"/>
    <w:rsid w:val="00734646"/>
    <w:rsid w:val="007359D0"/>
    <w:rsid w:val="00740AD2"/>
    <w:rsid w:val="0079377D"/>
    <w:rsid w:val="007C1F8F"/>
    <w:rsid w:val="007C66C8"/>
    <w:rsid w:val="00817A62"/>
    <w:rsid w:val="00834257"/>
    <w:rsid w:val="0087576B"/>
    <w:rsid w:val="008D29F2"/>
    <w:rsid w:val="008F1109"/>
    <w:rsid w:val="009A4154"/>
    <w:rsid w:val="00AE2E98"/>
    <w:rsid w:val="00AF7B73"/>
    <w:rsid w:val="00B87EBB"/>
    <w:rsid w:val="00C6433C"/>
    <w:rsid w:val="00C76C46"/>
    <w:rsid w:val="00CB6000"/>
    <w:rsid w:val="00CF1250"/>
    <w:rsid w:val="00D20FA8"/>
    <w:rsid w:val="00D706B9"/>
    <w:rsid w:val="00E43306"/>
    <w:rsid w:val="00EB4C75"/>
    <w:rsid w:val="00F05799"/>
    <w:rsid w:val="00F2149F"/>
    <w:rsid w:val="00F2220F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5856"/>
  <w15:chartTrackingRefBased/>
  <w15:docId w15:val="{00223F33-A0B7-45D3-A398-89B53FC0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E7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3">
    <w:name w:val="List Paragraph"/>
    <w:basedOn w:val="a"/>
    <w:uiPriority w:val="99"/>
    <w:qFormat/>
    <w:rsid w:val="001E7B0E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1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9697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2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3017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2313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2636</Words>
  <Characters>1503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Hovoruschak Katerina</dc:creator>
  <cp:keywords/>
  <dc:description/>
  <cp:lastModifiedBy>Kydenko Olena</cp:lastModifiedBy>
  <cp:revision>2</cp:revision>
  <cp:lastPrinted>2020-07-29T14:45:00Z</cp:lastPrinted>
  <dcterms:created xsi:type="dcterms:W3CDTF">2020-07-30T08:39:00Z</dcterms:created>
  <dcterms:modified xsi:type="dcterms:W3CDTF">2020-07-30T08:39:00Z</dcterms:modified>
</cp:coreProperties>
</file>