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744" w:rsidRDefault="00716744" w:rsidP="00716744">
      <w:pPr>
        <w:autoSpaceDE w:val="0"/>
        <w:autoSpaceDN w:val="0"/>
        <w:adjustRightInd w:val="0"/>
        <w:ind w:left="538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716744" w:rsidRPr="009A42B0" w:rsidRDefault="00716744" w:rsidP="00716744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>Кваліфікаційні вимоги та критерії професійної придатності</w:t>
      </w:r>
    </w:p>
    <w:p w:rsidR="009A42B0" w:rsidRDefault="00716744" w:rsidP="006E3716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 xml:space="preserve">для зайняття посади </w:t>
      </w:r>
      <w:r w:rsidRPr="00B70DBE">
        <w:rPr>
          <w:rFonts w:ascii="Times New Roman" w:hAnsi="Times New Roman"/>
          <w:b/>
          <w:bCs/>
          <w:sz w:val="28"/>
          <w:szCs w:val="28"/>
          <w:lang w:val="uk-UA"/>
        </w:rPr>
        <w:t xml:space="preserve">начальника відділу </w:t>
      </w:r>
      <w:r w:rsidR="00806730" w:rsidRPr="00B70DBE">
        <w:rPr>
          <w:rFonts w:ascii="Times New Roman" w:hAnsi="Times New Roman"/>
          <w:b/>
          <w:sz w:val="28"/>
          <w:szCs w:val="28"/>
          <w:lang w:val="ru-RU"/>
        </w:rPr>
        <w:t>по виявленню необґрунтованих активів</w:t>
      </w:r>
      <w:r w:rsidR="009A42B0" w:rsidRPr="00B70DBE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>Управління оперативного забезпечення розслідування кримінальних правопоруш</w:t>
      </w:r>
      <w:bookmarkStart w:id="0" w:name="_GoBack"/>
      <w:bookmarkEnd w:id="0"/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 xml:space="preserve">ень, вчинених </w:t>
      </w:r>
      <w:r w:rsidR="006E3716" w:rsidRPr="009A42B0">
        <w:rPr>
          <w:rFonts w:ascii="Times New Roman" w:hAnsi="Times New Roman"/>
          <w:b/>
          <w:sz w:val="28"/>
          <w:szCs w:val="28"/>
          <w:lang w:val="uk-UA"/>
        </w:rPr>
        <w:t>організованими злочинними групами та виявлення необґрунтованих активів</w:t>
      </w:r>
    </w:p>
    <w:p w:rsidR="006E3716" w:rsidRPr="00F13A14" w:rsidRDefault="006E3716" w:rsidP="006E3716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9A42B0">
        <w:rPr>
          <w:rFonts w:ascii="Times New Roman" w:hAnsi="Times New Roman"/>
          <w:b/>
          <w:bCs/>
          <w:sz w:val="28"/>
          <w:szCs w:val="28"/>
          <w:lang w:val="uk-UA"/>
        </w:rPr>
        <w:t>Головного оперативного управління</w:t>
      </w:r>
      <w:r w:rsidR="009A42B0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F13A14">
        <w:rPr>
          <w:rFonts w:ascii="Times New Roman" w:hAnsi="Times New Roman"/>
          <w:b/>
          <w:bCs/>
          <w:sz w:val="28"/>
          <w:szCs w:val="28"/>
          <w:lang w:val="uk-UA"/>
        </w:rPr>
        <w:t>Державного бюро розслідувань</w:t>
      </w:r>
    </w:p>
    <w:p w:rsidR="00716744" w:rsidRDefault="00716744" w:rsidP="006E3716">
      <w:pPr>
        <w:jc w:val="center"/>
        <w:rPr>
          <w:rFonts w:ascii="Times New Roman" w:hAnsi="Times New Roman"/>
          <w:color w:val="000000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86"/>
        <w:gridCol w:w="3129"/>
        <w:gridCol w:w="5900"/>
      </w:tblGrid>
      <w:tr w:rsidR="00716744" w:rsidTr="009A42B0">
        <w:trPr>
          <w:trHeight w:val="539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ЗАГАЛЬНІ ВИМОГИ</w:t>
            </w:r>
          </w:p>
        </w:tc>
      </w:tr>
      <w:tr w:rsidR="00716744" w:rsidTr="009A42B0"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Освіта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вища юридична освіта</w:t>
            </w:r>
          </w:p>
        </w:tc>
      </w:tr>
      <w:tr w:rsidR="00716744" w:rsidTr="009A42B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6744" w:rsidRDefault="00716744">
            <w:pPr>
              <w:rPr>
                <w:rFonts w:ascii="Times New Roman" w:hAnsi="Times New Roman"/>
                <w:color w:val="000000"/>
                <w:lang w:val="uk-UA"/>
              </w:rPr>
            </w:pP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Ступінь вищої освіти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спеціаліст, магістр</w:t>
            </w:r>
          </w:p>
        </w:tc>
      </w:tr>
      <w:tr w:rsidR="009A42B0" w:rsidRPr="00135CB1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B0" w:rsidRDefault="009A42B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2B0" w:rsidRDefault="009A42B0" w:rsidP="00E528FD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A42B0" w:rsidRDefault="009A42B0" w:rsidP="00E528FD">
            <w:pPr>
              <w:tabs>
                <w:tab w:val="left" w:pos="0"/>
              </w:tabs>
              <w:ind w:right="113" w:firstLine="34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Стаж роботи за напрямком оперативно-розшукової діяльності в оперативних підрозділах не менше 5 років, у тому числі не менше 2 років на керівних посадах у правоохоронних органах.</w:t>
            </w:r>
          </w:p>
        </w:tc>
      </w:tr>
      <w:tr w:rsidR="009A42B0" w:rsidRPr="00135CB1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B0" w:rsidRDefault="009A42B0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B0" w:rsidRDefault="009A42B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Досвід роботи</w:t>
            </w:r>
          </w:p>
          <w:p w:rsidR="009A42B0" w:rsidRDefault="009A42B0" w:rsidP="00E528FD">
            <w:pPr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(за наявності є перевагою)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A42B0" w:rsidRDefault="009A42B0" w:rsidP="00E528FD">
            <w:pPr>
              <w:tabs>
                <w:tab w:val="left" w:pos="0"/>
              </w:tabs>
              <w:ind w:right="113"/>
              <w:jc w:val="both"/>
              <w:rPr>
                <w:rFonts w:ascii="Times New Roman" w:hAnsi="Times New Roman"/>
                <w:lang w:val="uk-UA"/>
              </w:rPr>
            </w:pPr>
            <w:r w:rsidRPr="00E84E44">
              <w:rPr>
                <w:rFonts w:ascii="Times New Roman" w:hAnsi="Times New Roman"/>
                <w:color w:val="000000"/>
                <w:lang w:val="uk-UA"/>
              </w:rPr>
              <w:t xml:space="preserve">Виявлення та документування злочинів вчинених учасниками </w:t>
            </w:r>
            <w:r w:rsidRPr="00E84E44">
              <w:rPr>
                <w:rFonts w:ascii="Times New Roman" w:hAnsi="Times New Roman"/>
                <w:lang w:val="uk-UA"/>
              </w:rPr>
              <w:t>організованих груп або злочинних організацій,</w:t>
            </w:r>
            <w:r w:rsidRPr="00AA285D">
              <w:rPr>
                <w:rFonts w:ascii="Times New Roman" w:hAnsi="Times New Roman"/>
                <w:lang w:val="uk-UA"/>
              </w:rPr>
              <w:t xml:space="preserve"> а також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проти основ національної безпеки України, проти життя та здоров'я особи, злочини проти волі, честі та гідності особи, проти статевої свободи та статевої недоторканості особи, злочини проти власності, злочинів у сфері господарської діяльності, злочини у сфері обігу наркотичних засобів, злочинів у сфері охорони державної таємниці, злочинів проти авторитету органів державної влади, злочинів у сфері службової діяльності та професійної діяльності, пов'язаної з наданням публічних послуг, злочинів проти миру, безпеки людства та міжнародного правопорядку, а також інших злочинів, що вчинялись суб’єктами, які згідно кримінального процесуального кодексу України відносяться до підслідності Державного бюро розслідувань.</w:t>
            </w:r>
          </w:p>
        </w:tc>
      </w:tr>
      <w:tr w:rsidR="00716744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6744" w:rsidRDefault="00716744" w:rsidP="006E3716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Володіння мовами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6744" w:rsidRDefault="00716744" w:rsidP="006E3716">
            <w:pPr>
              <w:tabs>
                <w:tab w:val="left" w:pos="193"/>
              </w:tabs>
              <w:ind w:right="113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вільне володіння державною мовою</w:t>
            </w:r>
          </w:p>
        </w:tc>
      </w:tr>
      <w:tr w:rsidR="00716744" w:rsidRPr="00135CB1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Оплата праці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6E3716">
            <w:pPr>
              <w:spacing w:before="150" w:after="15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 xml:space="preserve">пункт </w:t>
            </w:r>
            <w:r w:rsidR="001A2236">
              <w:rPr>
                <w:rFonts w:ascii="Times New Roman" w:hAnsi="Times New Roman"/>
                <w:color w:val="000000"/>
                <w:lang w:val="uk-UA"/>
              </w:rPr>
              <w:t>четвертий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частини четвертої статті 20 Закону України «Про Державне бюро розслідувань»</w:t>
            </w:r>
          </w:p>
        </w:tc>
      </w:tr>
      <w:tr w:rsidR="00716744" w:rsidRPr="00135CB1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Категорія посади 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начальницький склад Державного бюро розслідувань</w:t>
            </w:r>
          </w:p>
        </w:tc>
      </w:tr>
      <w:tr w:rsidR="00716744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ІІ</w:t>
            </w:r>
          </w:p>
        </w:tc>
        <w:tc>
          <w:tcPr>
            <w:tcW w:w="90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СПЕЦІАЛЬНІ ВИМОГИ</w:t>
            </w:r>
          </w:p>
        </w:tc>
      </w:tr>
      <w:tr w:rsidR="00716744" w:rsidRPr="00135CB1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1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Знання законодавства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Конституція України;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rPr>
                <w:rFonts w:ascii="Times New Roman" w:hAnsi="Times New Roman"/>
                <w:spacing w:val="-6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Державне бюро розслідувань»;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Кримінальний кодекс України;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spacing w:val="-6"/>
                <w:lang w:val="uk-UA"/>
              </w:rPr>
              <w:t>Кримінальний процесуальний кодекс України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оперативно-розшукову діяльність»;</w:t>
            </w:r>
          </w:p>
          <w:p w:rsidR="00716744" w:rsidRDefault="00716744" w:rsidP="006E3716">
            <w:pPr>
              <w:pStyle w:val="a3"/>
              <w:tabs>
                <w:tab w:val="left" w:pos="213"/>
                <w:tab w:val="left" w:pos="267"/>
              </w:tabs>
              <w:ind w:left="59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Закон України «Про організаційно-правові основи боротьби з організованою злочинністю»;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Конвенція про захист прав людини і основоположних свобод;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службу»;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запобігання корупції»;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державну таємницю»;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забезпечення безпеки осіб, які беруть участь у кримінальному судочинстві»;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звернення громадян»;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доступ до публічної інформації»;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статус народного депутата України»;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прокуратуру»;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судоустрій і статус суддів»;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адвокатуру та адвокатську діяльність»;</w:t>
            </w:r>
          </w:p>
          <w:p w:rsidR="00716744" w:rsidRDefault="00716744" w:rsidP="006E3716">
            <w:pPr>
              <w:pStyle w:val="a3"/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«Про центральні органи виконавчої влади»;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Закон України «</w:t>
            </w:r>
            <w:r>
              <w:rPr>
                <w:rFonts w:ascii="Times New Roman" w:hAnsi="Times New Roman"/>
                <w:bCs/>
                <w:lang w:val="uk-UA"/>
              </w:rPr>
              <w:t>Про демократичний цивільний контроль над Воєнною організацією і правоохоронними органами держави»;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267"/>
              </w:tabs>
              <w:ind w:left="52" w:firstLine="0"/>
              <w:jc w:val="both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Закон України «Про громадські об’єднання»;</w:t>
            </w:r>
          </w:p>
          <w:p w:rsidR="00716744" w:rsidRDefault="00716744" w:rsidP="006E3716">
            <w:pPr>
              <w:numPr>
                <w:ilvl w:val="0"/>
                <w:numId w:val="2"/>
              </w:numPr>
              <w:tabs>
                <w:tab w:val="left" w:pos="213"/>
                <w:tab w:val="left" w:pos="336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716744" w:rsidRPr="00135CB1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Професійні знання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9A42B0">
              <w:rPr>
                <w:rFonts w:ascii="Times New Roman" w:hAnsi="Times New Roman"/>
                <w:lang w:val="uk-UA"/>
              </w:rPr>
              <w:t>- форм і методів та засобів пошуку, виявлення, розкриття і фіксації злочинів, у сфері службової, господарської  діяльності, у тому числі пов’язаних із корупцією, а також, вчинених працівниками правоохоронних органів</w:t>
            </w:r>
            <w:r w:rsidR="006E3716" w:rsidRPr="009A42B0">
              <w:rPr>
                <w:rFonts w:ascii="Times New Roman" w:hAnsi="Times New Roman"/>
                <w:lang w:val="uk-UA"/>
              </w:rPr>
              <w:t xml:space="preserve">, </w:t>
            </w:r>
            <w:r w:rsidR="006E3716" w:rsidRPr="009A42B0">
              <w:rPr>
                <w:rFonts w:ascii="Times New Roman" w:hAnsi="Times New Roman"/>
                <w:color w:val="000000"/>
                <w:lang w:val="uk-UA"/>
              </w:rPr>
              <w:t xml:space="preserve">учасниками </w:t>
            </w:r>
            <w:r w:rsidR="006E3716" w:rsidRPr="009A42B0">
              <w:rPr>
                <w:rFonts w:ascii="Times New Roman" w:hAnsi="Times New Roman"/>
                <w:lang w:val="uk-UA"/>
              </w:rPr>
              <w:t>організованих груп або злочинних організацій</w:t>
            </w:r>
            <w:r w:rsidRPr="009A42B0">
              <w:rPr>
                <w:rFonts w:ascii="Times New Roman" w:hAnsi="Times New Roman"/>
                <w:lang w:val="uk-UA"/>
              </w:rPr>
              <w:t>;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знання та досвід застосування методик здійснення оперативного супроводження розслідування злочинів підслідних ДБР;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положень нормативних документів, які регламентують організацію 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форм і методів збору та аналізу інформації, підготовки аналітичних документів;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методів </w:t>
            </w:r>
            <w:r>
              <w:rPr>
                <w:rFonts w:ascii="Times New Roman" w:eastAsia="Times New Roman" w:hAnsi="Times New Roman"/>
                <w:lang w:val="uk-UA"/>
              </w:rPr>
              <w:t>проведення негласних слідчих (розшукових) дій;</w:t>
            </w:r>
          </w:p>
          <w:p w:rsidR="00716744" w:rsidRDefault="00716744" w:rsidP="006E3716">
            <w:pPr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color w:val="000000"/>
                <w:lang w:val="uk-UA"/>
              </w:rPr>
              <w:t>вміння практично засто</w:t>
            </w:r>
            <w:r w:rsidR="006E3716">
              <w:rPr>
                <w:rFonts w:ascii="Times New Roman" w:hAnsi="Times New Roman"/>
                <w:color w:val="000000"/>
                <w:lang w:val="uk-UA"/>
              </w:rPr>
              <w:t>совувати положення нормативно-</w:t>
            </w:r>
            <w:r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:rsidR="00716744" w:rsidRDefault="00716744">
            <w:pPr>
              <w:ind w:firstLine="55"/>
              <w:jc w:val="both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  <w:r w:rsidR="006E3716">
              <w:rPr>
                <w:rFonts w:ascii="Times New Roman" w:hAnsi="Times New Roman"/>
                <w:color w:val="000000"/>
                <w:lang w:val="uk-UA"/>
              </w:rPr>
              <w:t>.</w:t>
            </w:r>
          </w:p>
        </w:tc>
      </w:tr>
      <w:tr w:rsidR="00716744" w:rsidRPr="00135CB1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lastRenderedPageBreak/>
              <w:t>3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Якісне виконання поставлених завдань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вміння планувати і координувати одночасну роботу декількох підрозділів з метою досягнення загальної мети;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eastAsia="Times New Roman" w:hAnsi="Times New Roman"/>
                <w:lang w:val="uk-UA"/>
              </w:rPr>
              <w:t>здатність виконувати службові завдання та приймати рішення в екстремальних умовах, пов’язаних із різноманітними ризиками, дефіцитом часу, невизначеністю перспектив розвитку ситуації;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орієнтуватися на досягнення кінцевого результату;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обґрунтовувати власну позицію;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з великим об’ємом інформації;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здатність працювати в декількох проектах одночасно;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визначити пріоритетні цілі і завдання.</w:t>
            </w:r>
          </w:p>
        </w:tc>
      </w:tr>
      <w:tr w:rsidR="00716744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4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Командна робота та взаємодія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працювати в команді;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навички ефективної координації з іншими працівниками, підрозділами;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вміння здійснювати зворотний зв’язок</w:t>
            </w:r>
          </w:p>
        </w:tc>
      </w:tr>
      <w:tr w:rsidR="00716744" w:rsidRPr="00135CB1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Сприйняття змін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здатність підтримувати зміни та змінюватись;</w:t>
            </w:r>
          </w:p>
          <w:p w:rsidR="00716744" w:rsidRDefault="00716744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здатність виконувати план змін та покращень;</w:t>
            </w:r>
          </w:p>
          <w:p w:rsidR="00716744" w:rsidRDefault="00716744" w:rsidP="00C15790">
            <w:pPr>
              <w:pStyle w:val="rvps12"/>
              <w:numPr>
                <w:ilvl w:val="0"/>
                <w:numId w:val="3"/>
              </w:numPr>
              <w:tabs>
                <w:tab w:val="left" w:pos="194"/>
              </w:tabs>
              <w:spacing w:before="0" w:beforeAutospacing="0" w:after="0" w:afterAutospacing="0"/>
              <w:ind w:left="52" w:firstLine="0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>вміння швидко реагувати на зміну пріоритетів</w:t>
            </w:r>
          </w:p>
        </w:tc>
      </w:tr>
      <w:tr w:rsidR="00716744" w:rsidRPr="00135CB1" w:rsidTr="009A42B0">
        <w:trPr>
          <w:trHeight w:val="100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Технічні вміння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tabs>
                <w:tab w:val="left" w:pos="194"/>
              </w:tabs>
              <w:ind w:left="52"/>
              <w:jc w:val="both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достатній рівень користування персональним комп’ютером, офісною технікою та програмним забезпеченням, а також спеціальними засобами негласного отримання інформації</w:t>
            </w:r>
          </w:p>
        </w:tc>
      </w:tr>
      <w:tr w:rsidR="00716744" w:rsidTr="009A42B0"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7</w:t>
            </w:r>
          </w:p>
        </w:tc>
        <w:tc>
          <w:tcPr>
            <w:tcW w:w="3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>
            <w:pPr>
              <w:spacing w:before="150" w:after="15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Особистісні компетенції</w:t>
            </w:r>
          </w:p>
        </w:tc>
        <w:tc>
          <w:tcPr>
            <w:tcW w:w="5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лідерство;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надійність;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уважність до деталей;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аналітичні здібності;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інтелектуальна та емоційна зрілість;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системність мислення та точність;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логічність мислення;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високий рівень відповідальності за доручену справу;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вміння працювати у стресових ситуаціях;</w:t>
            </w:r>
          </w:p>
          <w:p w:rsidR="00716744" w:rsidRDefault="00716744" w:rsidP="00C15790">
            <w:pPr>
              <w:numPr>
                <w:ilvl w:val="0"/>
                <w:numId w:val="3"/>
              </w:numPr>
              <w:tabs>
                <w:tab w:val="left" w:pos="194"/>
              </w:tabs>
              <w:ind w:left="52" w:firstLine="0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позитивна репутація</w:t>
            </w:r>
          </w:p>
        </w:tc>
      </w:tr>
    </w:tbl>
    <w:p w:rsidR="00716744" w:rsidRDefault="00716744" w:rsidP="00716744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p w:rsidR="006E3716" w:rsidRDefault="006E3716" w:rsidP="00716744">
      <w:pPr>
        <w:rPr>
          <w:rFonts w:ascii="Times New Roman" w:hAnsi="Times New Roman"/>
          <w:color w:val="000000"/>
          <w:sz w:val="28"/>
          <w:szCs w:val="28"/>
          <w:lang w:val="uk-UA"/>
        </w:rPr>
      </w:pPr>
    </w:p>
    <w:sectPr w:rsidR="006E3716" w:rsidSect="006E371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C7695B"/>
    <w:multiLevelType w:val="hybridMultilevel"/>
    <w:tmpl w:val="46A46AA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8F49EB"/>
    <w:multiLevelType w:val="hybridMultilevel"/>
    <w:tmpl w:val="0674E524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35E7746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5E080B"/>
    <w:multiLevelType w:val="hybridMultilevel"/>
    <w:tmpl w:val="4C582A46"/>
    <w:lvl w:ilvl="0" w:tplc="AF223582">
      <w:numFmt w:val="bullet"/>
      <w:lvlText w:val="-"/>
      <w:lvlJc w:val="left"/>
      <w:pPr>
        <w:ind w:left="107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88"/>
    <w:rsid w:val="00054E88"/>
    <w:rsid w:val="00063107"/>
    <w:rsid w:val="00135CB1"/>
    <w:rsid w:val="001537AD"/>
    <w:rsid w:val="00172017"/>
    <w:rsid w:val="001A2236"/>
    <w:rsid w:val="001D011A"/>
    <w:rsid w:val="00225E3C"/>
    <w:rsid w:val="003D6F1E"/>
    <w:rsid w:val="006E3716"/>
    <w:rsid w:val="00716744"/>
    <w:rsid w:val="00806730"/>
    <w:rsid w:val="008353F8"/>
    <w:rsid w:val="009A42B0"/>
    <w:rsid w:val="00A3518C"/>
    <w:rsid w:val="00B70DBE"/>
    <w:rsid w:val="00BA3639"/>
    <w:rsid w:val="00C053E5"/>
    <w:rsid w:val="00D45B6A"/>
    <w:rsid w:val="00D66054"/>
    <w:rsid w:val="00E13B0F"/>
    <w:rsid w:val="00E52F0B"/>
    <w:rsid w:val="00F1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16744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6744"/>
    <w:pPr>
      <w:ind w:left="720"/>
      <w:contextualSpacing/>
    </w:pPr>
  </w:style>
  <w:style w:type="paragraph" w:customStyle="1" w:styleId="rvps12">
    <w:name w:val="rvps12"/>
    <w:basedOn w:val="a"/>
    <w:rsid w:val="00716744"/>
    <w:pPr>
      <w:spacing w:before="100" w:beforeAutospacing="1" w:after="100" w:afterAutospacing="1"/>
    </w:pPr>
    <w:rPr>
      <w:rFonts w:ascii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E52F0B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2F0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2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3333</Words>
  <Characters>1901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Kydenko Olena</cp:lastModifiedBy>
  <cp:revision>7</cp:revision>
  <cp:lastPrinted>2020-05-14T18:01:00Z</cp:lastPrinted>
  <dcterms:created xsi:type="dcterms:W3CDTF">2020-05-14T17:41:00Z</dcterms:created>
  <dcterms:modified xsi:type="dcterms:W3CDTF">2020-05-15T14:57:00Z</dcterms:modified>
</cp:coreProperties>
</file>