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E9CA9" w14:textId="77777777" w:rsidR="008C170B" w:rsidRDefault="008C170B" w:rsidP="008C170B">
      <w:pPr>
        <w:autoSpaceDE w:val="0"/>
        <w:autoSpaceDN w:val="0"/>
        <w:adjustRightInd w:val="0"/>
        <w:ind w:left="5387"/>
        <w:jc w:val="both"/>
        <w:rPr>
          <w:rFonts w:ascii="Times New Roman" w:hAnsi="Times New Roman"/>
          <w:color w:val="000000"/>
          <w:sz w:val="28"/>
          <w:szCs w:val="28"/>
          <w:lang w:val="uk-UA"/>
        </w:rPr>
      </w:pPr>
    </w:p>
    <w:p w14:paraId="4A5CB32B" w14:textId="77777777" w:rsidR="008C170B" w:rsidRDefault="008C170B" w:rsidP="008C170B">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A5CD8EC" w14:textId="77777777" w:rsidR="009C0402" w:rsidRDefault="008C170B" w:rsidP="008C170B">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851C95">
        <w:rPr>
          <w:rFonts w:ascii="Times New Roman" w:hAnsi="Times New Roman"/>
          <w:b/>
          <w:bCs/>
          <w:sz w:val="28"/>
          <w:szCs w:val="28"/>
          <w:lang w:val="uk-UA"/>
        </w:rPr>
        <w:t>заступника керівника Управління</w:t>
      </w:r>
      <w:r>
        <w:rPr>
          <w:rFonts w:ascii="Times New Roman" w:hAnsi="Times New Roman"/>
          <w:b/>
          <w:bCs/>
          <w:sz w:val="28"/>
          <w:szCs w:val="28"/>
          <w:lang w:val="uk-UA"/>
        </w:rPr>
        <w:t xml:space="preserve"> оперативного забезпечення розслідування кримінальних правопорушень</w:t>
      </w:r>
      <w:r w:rsidR="005D4471">
        <w:rPr>
          <w:rFonts w:ascii="Times New Roman" w:hAnsi="Times New Roman"/>
          <w:b/>
          <w:bCs/>
          <w:sz w:val="28"/>
          <w:szCs w:val="28"/>
          <w:lang w:val="uk-UA"/>
        </w:rPr>
        <w:t>, вчинених службовими особами</w:t>
      </w:r>
      <w:r>
        <w:rPr>
          <w:rFonts w:ascii="Times New Roman" w:hAnsi="Times New Roman"/>
          <w:b/>
          <w:bCs/>
          <w:sz w:val="28"/>
          <w:szCs w:val="28"/>
          <w:lang w:val="uk-UA"/>
        </w:rPr>
        <w:t xml:space="preserve">, Головного оперативного управління </w:t>
      </w:r>
    </w:p>
    <w:p w14:paraId="6152662A" w14:textId="5AD78D84" w:rsidR="008C170B" w:rsidRDefault="008C170B" w:rsidP="008C170B">
      <w:pPr>
        <w:jc w:val="center"/>
        <w:rPr>
          <w:rFonts w:ascii="Times New Roman" w:hAnsi="Times New Roman"/>
          <w:b/>
          <w:bCs/>
          <w:sz w:val="28"/>
          <w:szCs w:val="28"/>
          <w:lang w:val="uk-UA"/>
        </w:rPr>
      </w:pPr>
      <w:r>
        <w:rPr>
          <w:rFonts w:ascii="Times New Roman" w:hAnsi="Times New Roman"/>
          <w:b/>
          <w:bCs/>
          <w:sz w:val="28"/>
          <w:szCs w:val="28"/>
          <w:lang w:val="uk-UA"/>
        </w:rPr>
        <w:t>Державного бюро розслідувань</w:t>
      </w:r>
    </w:p>
    <w:p w14:paraId="31264887" w14:textId="77777777" w:rsidR="008C170B" w:rsidRDefault="008C170B" w:rsidP="008C170B">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77"/>
        <w:gridCol w:w="3071"/>
        <w:gridCol w:w="5791"/>
      </w:tblGrid>
      <w:tr w:rsidR="008C170B" w14:paraId="1CB45D15" w14:textId="77777777" w:rsidTr="00C15790">
        <w:trPr>
          <w:trHeight w:val="539"/>
        </w:trPr>
        <w:tc>
          <w:tcPr>
            <w:tcW w:w="477" w:type="dxa"/>
            <w:tcBorders>
              <w:top w:val="single" w:sz="6" w:space="0" w:color="000000"/>
              <w:left w:val="single" w:sz="6" w:space="0" w:color="000000"/>
              <w:bottom w:val="single" w:sz="6" w:space="0" w:color="000000"/>
              <w:right w:val="single" w:sz="6" w:space="0" w:color="000000"/>
            </w:tcBorders>
            <w:hideMark/>
          </w:tcPr>
          <w:p w14:paraId="24B932C5"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6FDD6D3B"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8C170B" w14:paraId="1B72E5DF" w14:textId="77777777" w:rsidTr="00C15790">
        <w:tc>
          <w:tcPr>
            <w:tcW w:w="477" w:type="dxa"/>
            <w:vMerge w:val="restart"/>
            <w:tcBorders>
              <w:top w:val="single" w:sz="6" w:space="0" w:color="000000"/>
              <w:left w:val="single" w:sz="6" w:space="0" w:color="000000"/>
              <w:bottom w:val="single" w:sz="6" w:space="0" w:color="000000"/>
              <w:right w:val="single" w:sz="6" w:space="0" w:color="000000"/>
            </w:tcBorders>
            <w:hideMark/>
          </w:tcPr>
          <w:p w14:paraId="4E63B0CA"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61821E21"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Освіта</w:t>
            </w:r>
          </w:p>
        </w:tc>
        <w:tc>
          <w:tcPr>
            <w:tcW w:w="5791" w:type="dxa"/>
            <w:tcBorders>
              <w:top w:val="single" w:sz="6" w:space="0" w:color="000000"/>
              <w:left w:val="single" w:sz="6" w:space="0" w:color="000000"/>
              <w:bottom w:val="single" w:sz="6" w:space="0" w:color="000000"/>
              <w:right w:val="single" w:sz="6" w:space="0" w:color="000000"/>
            </w:tcBorders>
            <w:hideMark/>
          </w:tcPr>
          <w:p w14:paraId="57CAD5A4"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8C170B" w14:paraId="5FA3338C" w14:textId="77777777" w:rsidTr="00C1579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E96811" w14:textId="77777777" w:rsidR="008C170B" w:rsidRDefault="008C170B" w:rsidP="00C15790">
            <w:pPr>
              <w:rPr>
                <w:rFonts w:ascii="Times New Roman" w:hAnsi="Times New Roman"/>
                <w:color w:val="000000"/>
                <w:lang w:val="uk-UA"/>
              </w:rPr>
            </w:pPr>
          </w:p>
        </w:tc>
        <w:tc>
          <w:tcPr>
            <w:tcW w:w="3071" w:type="dxa"/>
            <w:tcBorders>
              <w:top w:val="single" w:sz="6" w:space="0" w:color="000000"/>
              <w:left w:val="single" w:sz="6" w:space="0" w:color="000000"/>
              <w:bottom w:val="single" w:sz="6" w:space="0" w:color="000000"/>
              <w:right w:val="single" w:sz="6" w:space="0" w:color="000000"/>
            </w:tcBorders>
            <w:hideMark/>
          </w:tcPr>
          <w:p w14:paraId="124A15AB"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791" w:type="dxa"/>
            <w:tcBorders>
              <w:top w:val="single" w:sz="6" w:space="0" w:color="000000"/>
              <w:left w:val="single" w:sz="6" w:space="0" w:color="000000"/>
              <w:bottom w:val="single" w:sz="6" w:space="0" w:color="000000"/>
              <w:right w:val="single" w:sz="6" w:space="0" w:color="000000"/>
            </w:tcBorders>
            <w:hideMark/>
          </w:tcPr>
          <w:p w14:paraId="3F2DEB28"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8C170B" w:rsidRPr="00B23947" w14:paraId="1130D471"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12FD6FC8"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071" w:type="dxa"/>
            <w:tcBorders>
              <w:top w:val="single" w:sz="6" w:space="0" w:color="000000"/>
              <w:left w:val="single" w:sz="6" w:space="0" w:color="000000"/>
              <w:bottom w:val="single" w:sz="6" w:space="0" w:color="000000"/>
              <w:right w:val="single" w:sz="6" w:space="0" w:color="000000"/>
            </w:tcBorders>
            <w:hideMark/>
          </w:tcPr>
          <w:p w14:paraId="1FB6110B"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791" w:type="dxa"/>
            <w:tcBorders>
              <w:top w:val="single" w:sz="6" w:space="0" w:color="000000"/>
              <w:left w:val="single" w:sz="6" w:space="0" w:color="000000"/>
              <w:bottom w:val="single" w:sz="6" w:space="0" w:color="000000"/>
              <w:right w:val="single" w:sz="6" w:space="0" w:color="000000"/>
            </w:tcBorders>
            <w:hideMark/>
          </w:tcPr>
          <w:p w14:paraId="26B88E1E" w14:textId="287A2297" w:rsidR="008C170B" w:rsidRDefault="00A32D32" w:rsidP="00A32D32">
            <w:pPr>
              <w:tabs>
                <w:tab w:val="left" w:pos="0"/>
              </w:tabs>
              <w:ind w:right="113"/>
              <w:jc w:val="both"/>
              <w:rPr>
                <w:rFonts w:ascii="Times New Roman" w:hAnsi="Times New Roman"/>
                <w:lang w:val="uk-UA"/>
              </w:rPr>
            </w:pPr>
            <w:r>
              <w:rPr>
                <w:rFonts w:ascii="Times New Roman" w:hAnsi="Times New Roman"/>
                <w:lang w:val="uk-UA"/>
              </w:rPr>
              <w:t>с</w:t>
            </w:r>
            <w:bookmarkStart w:id="0" w:name="_GoBack"/>
            <w:bookmarkEnd w:id="0"/>
            <w:r w:rsidR="005D4471">
              <w:rPr>
                <w:rFonts w:ascii="Times New Roman" w:hAnsi="Times New Roman"/>
                <w:lang w:val="uk-UA"/>
              </w:rPr>
              <w:t>таж роботи</w:t>
            </w:r>
            <w:r w:rsidR="005B5A30">
              <w:rPr>
                <w:rFonts w:ascii="Times New Roman" w:hAnsi="Times New Roman"/>
                <w:lang w:val="uk-UA"/>
              </w:rPr>
              <w:t xml:space="preserve"> у правоохоронних органах не менше 7 років, у тому числі не менше 2 років на керівних посадах у правоохоронних органах</w:t>
            </w:r>
            <w:r w:rsidR="005D4471">
              <w:rPr>
                <w:rFonts w:ascii="Times New Roman" w:hAnsi="Times New Roman"/>
                <w:lang w:val="uk-UA"/>
              </w:rPr>
              <w:t xml:space="preserve"> за напрямком оперативно-розшукової діяльності </w:t>
            </w:r>
            <w:r w:rsidR="005B5A30">
              <w:rPr>
                <w:rFonts w:ascii="Times New Roman" w:hAnsi="Times New Roman"/>
                <w:lang w:val="uk-UA"/>
              </w:rPr>
              <w:t>та проведення слідчих та/або негласних слідчих (розшукових) дій</w:t>
            </w:r>
          </w:p>
        </w:tc>
      </w:tr>
      <w:tr w:rsidR="008C170B" w:rsidRPr="00B23947" w14:paraId="343C09D2"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1952A7BA"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14:paraId="7CF1393F"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Досвід роботи</w:t>
            </w:r>
          </w:p>
          <w:p w14:paraId="12F958A6" w14:textId="7D426ABE" w:rsidR="005420A8" w:rsidRDefault="005420A8" w:rsidP="00C15790">
            <w:pPr>
              <w:spacing w:before="150" w:after="150"/>
              <w:rPr>
                <w:rFonts w:ascii="Times New Roman" w:hAnsi="Times New Roman"/>
                <w:color w:val="000000"/>
                <w:lang w:val="uk-UA"/>
              </w:rPr>
            </w:pPr>
            <w:r>
              <w:rPr>
                <w:rFonts w:ascii="Times New Roman" w:hAnsi="Times New Roman"/>
                <w:color w:val="000000"/>
                <w:lang w:val="uk-UA"/>
              </w:rPr>
              <w:t>(за наявності є перевагою)</w:t>
            </w:r>
          </w:p>
        </w:tc>
        <w:tc>
          <w:tcPr>
            <w:tcW w:w="5791" w:type="dxa"/>
            <w:tcBorders>
              <w:top w:val="single" w:sz="6" w:space="0" w:color="000000"/>
              <w:left w:val="single" w:sz="6" w:space="0" w:color="000000"/>
              <w:bottom w:val="single" w:sz="6" w:space="0" w:color="000000"/>
              <w:right w:val="single" w:sz="6" w:space="0" w:color="000000"/>
            </w:tcBorders>
            <w:hideMark/>
          </w:tcPr>
          <w:p w14:paraId="30EDF77B" w14:textId="6AFB7CF2" w:rsidR="008C170B" w:rsidRDefault="005D4471" w:rsidP="00C15790">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8C170B" w14:paraId="4FC8F257"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7E51897D"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19147633"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791" w:type="dxa"/>
            <w:tcBorders>
              <w:top w:val="single" w:sz="6" w:space="0" w:color="000000"/>
              <w:left w:val="single" w:sz="6" w:space="0" w:color="000000"/>
              <w:bottom w:val="single" w:sz="6" w:space="0" w:color="000000"/>
              <w:right w:val="single" w:sz="6" w:space="0" w:color="000000"/>
            </w:tcBorders>
            <w:hideMark/>
          </w:tcPr>
          <w:p w14:paraId="41074AAF" w14:textId="77777777" w:rsidR="008C170B" w:rsidRDefault="008C170B" w:rsidP="00C15790">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8C170B" w:rsidRPr="00B23947" w14:paraId="609FD21B"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6B05DA7B"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5A9B8995"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791" w:type="dxa"/>
            <w:tcBorders>
              <w:top w:val="single" w:sz="6" w:space="0" w:color="000000"/>
              <w:left w:val="single" w:sz="6" w:space="0" w:color="000000"/>
              <w:bottom w:val="single" w:sz="6" w:space="0" w:color="000000"/>
              <w:right w:val="single" w:sz="6" w:space="0" w:color="000000"/>
            </w:tcBorders>
            <w:hideMark/>
          </w:tcPr>
          <w:p w14:paraId="1BF9FE5C" w14:textId="387E852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статт</w:t>
            </w:r>
            <w:r w:rsidR="00D56911">
              <w:rPr>
                <w:rFonts w:ascii="Times New Roman" w:hAnsi="Times New Roman"/>
                <w:color w:val="000000"/>
                <w:lang w:val="uk-UA"/>
              </w:rPr>
              <w:t>я</w:t>
            </w:r>
            <w:r>
              <w:rPr>
                <w:rFonts w:ascii="Times New Roman" w:hAnsi="Times New Roman"/>
                <w:color w:val="000000"/>
                <w:lang w:val="uk-UA"/>
              </w:rPr>
              <w:t xml:space="preserve"> 20 Закону України «Про Державне бюро розслідувань»</w:t>
            </w:r>
          </w:p>
        </w:tc>
      </w:tr>
      <w:tr w:rsidR="008C170B" w:rsidRPr="00B23947" w14:paraId="6B77BE73"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6E4C48F9"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7F985943" w14:textId="77777777" w:rsidR="008C170B" w:rsidRDefault="008C170B" w:rsidP="00C15790">
            <w:pPr>
              <w:spacing w:before="150" w:after="150"/>
              <w:rPr>
                <w:rFonts w:ascii="Times New Roman" w:hAnsi="Times New Roman"/>
                <w:color w:val="000000"/>
                <w:lang w:val="uk-UA"/>
              </w:rPr>
            </w:pPr>
            <w:r>
              <w:rPr>
                <w:rFonts w:ascii="Times New Roman" w:hAnsi="Times New Roman"/>
                <w:lang w:val="uk-UA"/>
              </w:rPr>
              <w:t xml:space="preserve">Категорія посади </w:t>
            </w:r>
          </w:p>
        </w:tc>
        <w:tc>
          <w:tcPr>
            <w:tcW w:w="5791" w:type="dxa"/>
            <w:tcBorders>
              <w:top w:val="single" w:sz="6" w:space="0" w:color="000000"/>
              <w:left w:val="single" w:sz="6" w:space="0" w:color="000000"/>
              <w:bottom w:val="single" w:sz="6" w:space="0" w:color="000000"/>
              <w:right w:val="single" w:sz="6" w:space="0" w:color="000000"/>
            </w:tcBorders>
            <w:hideMark/>
          </w:tcPr>
          <w:p w14:paraId="12A55342" w14:textId="77777777" w:rsidR="008C170B" w:rsidRDefault="008C170B" w:rsidP="00C15790">
            <w:pPr>
              <w:spacing w:before="150" w:after="150"/>
              <w:rPr>
                <w:rFonts w:ascii="Times New Roman" w:hAnsi="Times New Roman"/>
                <w:color w:val="000000"/>
                <w:lang w:val="uk-UA"/>
              </w:rPr>
            </w:pPr>
            <w:r>
              <w:rPr>
                <w:rFonts w:ascii="Times New Roman" w:hAnsi="Times New Roman"/>
                <w:lang w:val="uk-UA"/>
              </w:rPr>
              <w:t>начальницький склад Державного бюро розслідувань</w:t>
            </w:r>
          </w:p>
        </w:tc>
      </w:tr>
      <w:tr w:rsidR="008C170B" w14:paraId="65F053AE"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6BD239CF"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7B00BA19"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8C170B" w:rsidRPr="00B23947" w14:paraId="3FEF3061"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4FC72B21"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26CE6090"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791" w:type="dxa"/>
            <w:tcBorders>
              <w:top w:val="single" w:sz="6" w:space="0" w:color="000000"/>
              <w:left w:val="single" w:sz="6" w:space="0" w:color="000000"/>
              <w:bottom w:val="single" w:sz="6" w:space="0" w:color="000000"/>
              <w:right w:val="single" w:sz="6" w:space="0" w:color="000000"/>
            </w:tcBorders>
            <w:hideMark/>
          </w:tcPr>
          <w:p w14:paraId="565B4A67" w14:textId="77777777" w:rsidR="008C170B" w:rsidRDefault="008C170B" w:rsidP="00C15790">
            <w:pPr>
              <w:numPr>
                <w:ilvl w:val="0"/>
                <w:numId w:val="2"/>
              </w:numPr>
              <w:tabs>
                <w:tab w:val="left" w:pos="336"/>
                <w:tab w:val="left" w:pos="477"/>
              </w:tabs>
              <w:ind w:left="52" w:firstLine="0"/>
              <w:rPr>
                <w:rFonts w:ascii="Times New Roman" w:hAnsi="Times New Roman"/>
                <w:lang w:val="uk-UA"/>
              </w:rPr>
            </w:pPr>
            <w:r>
              <w:rPr>
                <w:rFonts w:ascii="Times New Roman" w:hAnsi="Times New Roman"/>
                <w:lang w:val="uk-UA"/>
              </w:rPr>
              <w:t>Конституція України;</w:t>
            </w:r>
          </w:p>
          <w:p w14:paraId="0742464F" w14:textId="77777777" w:rsidR="008C170B" w:rsidRDefault="008C170B" w:rsidP="00C15790">
            <w:pPr>
              <w:pStyle w:val="a3"/>
              <w:numPr>
                <w:ilvl w:val="0"/>
                <w:numId w:val="2"/>
              </w:numPr>
              <w:tabs>
                <w:tab w:val="left" w:pos="267"/>
              </w:tabs>
              <w:ind w:left="52" w:firstLine="0"/>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149005F7"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lastRenderedPageBreak/>
              <w:t>Кримінальний кодекс України;</w:t>
            </w:r>
          </w:p>
          <w:p w14:paraId="74419038"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1246BD17"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оперативно-розшукову діяльність»;</w:t>
            </w:r>
          </w:p>
          <w:p w14:paraId="3ED0E1DD" w14:textId="77777777" w:rsidR="008C170B" w:rsidRDefault="008C170B" w:rsidP="00C15790">
            <w:pPr>
              <w:pStyle w:val="a3"/>
              <w:tabs>
                <w:tab w:val="left" w:pos="267"/>
              </w:tabs>
              <w:ind w:left="59"/>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6E75B233"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34424357" w14:textId="77777777" w:rsidR="008C170B" w:rsidRDefault="008C170B" w:rsidP="00C15790">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службу»;</w:t>
            </w:r>
          </w:p>
          <w:p w14:paraId="6D1E4156" w14:textId="77777777" w:rsidR="008C170B" w:rsidRDefault="008C170B" w:rsidP="00C15790">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запобігання корупції»;</w:t>
            </w:r>
          </w:p>
          <w:p w14:paraId="3CBD6D30" w14:textId="77777777" w:rsidR="008C170B" w:rsidRDefault="008C170B" w:rsidP="00C15790">
            <w:pPr>
              <w:numPr>
                <w:ilvl w:val="0"/>
                <w:numId w:val="2"/>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таємницю»;</w:t>
            </w:r>
          </w:p>
          <w:p w14:paraId="4A12A879"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8D60239"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звернення громадян»;</w:t>
            </w:r>
          </w:p>
          <w:p w14:paraId="55201D7F"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доступ до публічної інформації»;</w:t>
            </w:r>
          </w:p>
          <w:p w14:paraId="4C187457"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61341A53"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прокуратуру»;</w:t>
            </w:r>
          </w:p>
          <w:p w14:paraId="26E2D17F"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судоустрій і статус суддів»;</w:t>
            </w:r>
          </w:p>
          <w:p w14:paraId="668BCBD4"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C1763ED" w14:textId="77777777" w:rsidR="008C170B" w:rsidRDefault="008C170B" w:rsidP="00C15790">
            <w:pPr>
              <w:pStyle w:val="a3"/>
              <w:numPr>
                <w:ilvl w:val="0"/>
                <w:numId w:val="2"/>
              </w:numPr>
              <w:tabs>
                <w:tab w:val="left" w:pos="267"/>
              </w:tabs>
              <w:ind w:left="52" w:firstLine="0"/>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486141C1" w14:textId="77777777" w:rsidR="008C170B" w:rsidRDefault="008C170B" w:rsidP="00C15790">
            <w:pPr>
              <w:numPr>
                <w:ilvl w:val="0"/>
                <w:numId w:val="2"/>
              </w:numPr>
              <w:tabs>
                <w:tab w:val="left" w:pos="267"/>
              </w:tabs>
              <w:ind w:left="52" w:firstLine="0"/>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14:paraId="56246DF7" w14:textId="77777777" w:rsidR="008C170B" w:rsidRDefault="008C170B" w:rsidP="00C15790">
            <w:pPr>
              <w:numPr>
                <w:ilvl w:val="0"/>
                <w:numId w:val="2"/>
              </w:numPr>
              <w:tabs>
                <w:tab w:val="left" w:pos="267"/>
              </w:tabs>
              <w:ind w:left="52" w:firstLine="0"/>
              <w:rPr>
                <w:rFonts w:ascii="Times New Roman" w:hAnsi="Times New Roman"/>
                <w:bCs/>
                <w:lang w:val="uk-UA"/>
              </w:rPr>
            </w:pPr>
            <w:r>
              <w:rPr>
                <w:rFonts w:ascii="Times New Roman" w:hAnsi="Times New Roman"/>
                <w:bCs/>
                <w:lang w:val="uk-UA"/>
              </w:rPr>
              <w:t>Закон України «Про громадські об’єднання»;</w:t>
            </w:r>
          </w:p>
          <w:p w14:paraId="4E9B894D" w14:textId="77777777" w:rsidR="008C170B" w:rsidRDefault="008C170B" w:rsidP="00C15790">
            <w:pPr>
              <w:numPr>
                <w:ilvl w:val="0"/>
                <w:numId w:val="2"/>
              </w:numPr>
              <w:tabs>
                <w:tab w:val="left" w:pos="336"/>
              </w:tabs>
              <w:ind w:left="52" w:firstLine="0"/>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8C170B" w:rsidRPr="00B23947" w14:paraId="7C3A95D7"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561FD82C"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071" w:type="dxa"/>
            <w:tcBorders>
              <w:top w:val="single" w:sz="6" w:space="0" w:color="000000"/>
              <w:left w:val="single" w:sz="6" w:space="0" w:color="000000"/>
              <w:bottom w:val="single" w:sz="6" w:space="0" w:color="000000"/>
              <w:right w:val="single" w:sz="6" w:space="0" w:color="000000"/>
            </w:tcBorders>
            <w:hideMark/>
          </w:tcPr>
          <w:p w14:paraId="1EB4EF25"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791" w:type="dxa"/>
            <w:tcBorders>
              <w:top w:val="single" w:sz="6" w:space="0" w:color="000000"/>
              <w:left w:val="single" w:sz="6" w:space="0" w:color="000000"/>
              <w:bottom w:val="single" w:sz="6" w:space="0" w:color="000000"/>
              <w:right w:val="single" w:sz="6" w:space="0" w:color="000000"/>
            </w:tcBorders>
            <w:hideMark/>
          </w:tcPr>
          <w:p w14:paraId="1E472C25" w14:textId="77777777" w:rsidR="008C170B" w:rsidRDefault="008C170B" w:rsidP="00C15790">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14:paraId="2B7548C8" w14:textId="77777777" w:rsidR="008C170B" w:rsidRDefault="008C170B" w:rsidP="00C15790">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14:paraId="4D75E31E" w14:textId="77777777" w:rsidR="008C170B" w:rsidRDefault="008C170B" w:rsidP="00C15790">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3E96D429" w14:textId="77777777" w:rsidR="008C170B" w:rsidRDefault="008C170B" w:rsidP="00C15790">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B55EFB4" w14:textId="77777777" w:rsidR="008C170B" w:rsidRDefault="008C170B" w:rsidP="00C15790">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6AD998D1" w14:textId="77777777" w:rsidR="008C170B" w:rsidRDefault="008C170B" w:rsidP="00C15790">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14:paraId="38C86E41" w14:textId="77777777" w:rsidR="008C170B" w:rsidRDefault="008C170B" w:rsidP="00C15790">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8C170B" w:rsidRPr="00B23947" w14:paraId="00D95A70"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6E935E53"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071" w:type="dxa"/>
            <w:tcBorders>
              <w:top w:val="single" w:sz="6" w:space="0" w:color="000000"/>
              <w:left w:val="single" w:sz="6" w:space="0" w:color="000000"/>
              <w:bottom w:val="single" w:sz="6" w:space="0" w:color="000000"/>
              <w:right w:val="single" w:sz="6" w:space="0" w:color="000000"/>
            </w:tcBorders>
            <w:hideMark/>
          </w:tcPr>
          <w:p w14:paraId="269694DC"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791" w:type="dxa"/>
            <w:tcBorders>
              <w:top w:val="single" w:sz="6" w:space="0" w:color="000000"/>
              <w:left w:val="single" w:sz="6" w:space="0" w:color="000000"/>
              <w:bottom w:val="single" w:sz="6" w:space="0" w:color="000000"/>
              <w:right w:val="single" w:sz="6" w:space="0" w:color="000000"/>
            </w:tcBorders>
            <w:hideMark/>
          </w:tcPr>
          <w:p w14:paraId="79D97564" w14:textId="77777777"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26796362" w14:textId="77777777"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19E6695E" w14:textId="77777777"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3764E88E" w14:textId="77777777"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53A6C46" w14:textId="77777777"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D58875C" w14:textId="77777777"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84D844D" w14:textId="77777777" w:rsidR="008C170B" w:rsidRDefault="008C170B"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8C170B" w14:paraId="458C8827"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2D6F33B6"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1E1F895D"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791" w:type="dxa"/>
            <w:tcBorders>
              <w:top w:val="single" w:sz="6" w:space="0" w:color="000000"/>
              <w:left w:val="single" w:sz="6" w:space="0" w:color="000000"/>
              <w:bottom w:val="single" w:sz="6" w:space="0" w:color="000000"/>
              <w:right w:val="single" w:sz="6" w:space="0" w:color="000000"/>
            </w:tcBorders>
            <w:hideMark/>
          </w:tcPr>
          <w:p w14:paraId="3AE57543" w14:textId="77777777" w:rsidR="008C170B" w:rsidRDefault="008C170B"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0FD05D94" w14:textId="77777777" w:rsidR="008C170B" w:rsidRDefault="008C170B"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47A2A479" w14:textId="77777777" w:rsidR="008C170B" w:rsidRDefault="008C170B"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8C170B" w:rsidRPr="00B23947" w14:paraId="661A4369"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3B5023F9"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0C80DF34"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791" w:type="dxa"/>
            <w:tcBorders>
              <w:top w:val="single" w:sz="6" w:space="0" w:color="000000"/>
              <w:left w:val="single" w:sz="6" w:space="0" w:color="000000"/>
              <w:bottom w:val="single" w:sz="6" w:space="0" w:color="000000"/>
              <w:right w:val="single" w:sz="6" w:space="0" w:color="000000"/>
            </w:tcBorders>
            <w:hideMark/>
          </w:tcPr>
          <w:p w14:paraId="46FF75E7" w14:textId="77777777" w:rsidR="008C170B" w:rsidRDefault="008C170B" w:rsidP="00C15790">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515AF89B" w14:textId="77777777" w:rsidR="008C170B" w:rsidRDefault="008C170B"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2A003C69" w14:textId="77777777" w:rsidR="008C170B" w:rsidRDefault="008C170B"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8C170B" w:rsidRPr="00B23947" w14:paraId="667372E1" w14:textId="77777777" w:rsidTr="00C15790">
        <w:trPr>
          <w:trHeight w:val="1310"/>
        </w:trPr>
        <w:tc>
          <w:tcPr>
            <w:tcW w:w="477" w:type="dxa"/>
            <w:tcBorders>
              <w:top w:val="single" w:sz="6" w:space="0" w:color="000000"/>
              <w:left w:val="single" w:sz="6" w:space="0" w:color="000000"/>
              <w:bottom w:val="single" w:sz="6" w:space="0" w:color="000000"/>
              <w:right w:val="single" w:sz="6" w:space="0" w:color="000000"/>
            </w:tcBorders>
            <w:hideMark/>
          </w:tcPr>
          <w:p w14:paraId="189906FD"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41ADC458"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791" w:type="dxa"/>
            <w:tcBorders>
              <w:top w:val="single" w:sz="6" w:space="0" w:color="000000"/>
              <w:left w:val="single" w:sz="6" w:space="0" w:color="000000"/>
              <w:bottom w:val="single" w:sz="6" w:space="0" w:color="000000"/>
              <w:right w:val="single" w:sz="6" w:space="0" w:color="000000"/>
            </w:tcBorders>
            <w:hideMark/>
          </w:tcPr>
          <w:p w14:paraId="425232CB" w14:textId="77777777" w:rsidR="008C170B" w:rsidRDefault="008C170B" w:rsidP="00C15790">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8C170B" w14:paraId="59A8EE39" w14:textId="77777777" w:rsidTr="00C15790">
        <w:tc>
          <w:tcPr>
            <w:tcW w:w="477" w:type="dxa"/>
            <w:tcBorders>
              <w:top w:val="single" w:sz="6" w:space="0" w:color="000000"/>
              <w:left w:val="single" w:sz="6" w:space="0" w:color="000000"/>
              <w:bottom w:val="single" w:sz="6" w:space="0" w:color="000000"/>
              <w:right w:val="single" w:sz="6" w:space="0" w:color="000000"/>
            </w:tcBorders>
            <w:hideMark/>
          </w:tcPr>
          <w:p w14:paraId="760B1979" w14:textId="77777777" w:rsidR="008C170B" w:rsidRDefault="008C170B" w:rsidP="00C15790">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071" w:type="dxa"/>
            <w:tcBorders>
              <w:top w:val="single" w:sz="6" w:space="0" w:color="000000"/>
              <w:left w:val="single" w:sz="6" w:space="0" w:color="000000"/>
              <w:bottom w:val="single" w:sz="6" w:space="0" w:color="000000"/>
              <w:right w:val="single" w:sz="6" w:space="0" w:color="000000"/>
            </w:tcBorders>
            <w:hideMark/>
          </w:tcPr>
          <w:p w14:paraId="22DD1AD7" w14:textId="77777777" w:rsidR="008C170B" w:rsidRDefault="008C170B" w:rsidP="00C15790">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791" w:type="dxa"/>
            <w:tcBorders>
              <w:top w:val="single" w:sz="6" w:space="0" w:color="000000"/>
              <w:left w:val="single" w:sz="6" w:space="0" w:color="000000"/>
              <w:bottom w:val="single" w:sz="6" w:space="0" w:color="000000"/>
              <w:right w:val="single" w:sz="6" w:space="0" w:color="000000"/>
            </w:tcBorders>
            <w:hideMark/>
          </w:tcPr>
          <w:p w14:paraId="175B6287" w14:textId="77777777"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14:paraId="27DFA644" w14:textId="77777777"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14:paraId="49FA54A5" w14:textId="77777777"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238E24E5" w14:textId="77777777"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F2A2EB3" w14:textId="77777777"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304E43C6" w14:textId="77777777"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58AC5FE" w14:textId="77777777"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77DA6A8D" w14:textId="77777777"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13695CB" w14:textId="77777777"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761D35E1" w14:textId="77777777" w:rsidR="008C170B" w:rsidRDefault="008C170B"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40C7F9B7" w14:textId="77777777" w:rsidR="008C170B" w:rsidRDefault="008C170B" w:rsidP="008C170B">
      <w:pPr>
        <w:rPr>
          <w:rFonts w:ascii="Times New Roman" w:hAnsi="Times New Roman"/>
          <w:color w:val="000000"/>
          <w:sz w:val="28"/>
          <w:szCs w:val="28"/>
          <w:lang w:val="uk-UA"/>
        </w:rPr>
      </w:pPr>
    </w:p>
    <w:sectPr w:rsidR="008C170B"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31"/>
    <w:rsid w:val="00062958"/>
    <w:rsid w:val="001537AD"/>
    <w:rsid w:val="001F3DD8"/>
    <w:rsid w:val="00446C44"/>
    <w:rsid w:val="005037CA"/>
    <w:rsid w:val="00541254"/>
    <w:rsid w:val="005420A8"/>
    <w:rsid w:val="005B5A30"/>
    <w:rsid w:val="005D4471"/>
    <w:rsid w:val="0067135B"/>
    <w:rsid w:val="00851C95"/>
    <w:rsid w:val="008C170B"/>
    <w:rsid w:val="009C0402"/>
    <w:rsid w:val="00A32D32"/>
    <w:rsid w:val="00A91A9B"/>
    <w:rsid w:val="00B23947"/>
    <w:rsid w:val="00CA3331"/>
    <w:rsid w:val="00D5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37AC"/>
  <w15:chartTrackingRefBased/>
  <w15:docId w15:val="{28627365-9DEA-4FA8-B4F9-67B53531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C170B"/>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70B"/>
    <w:pPr>
      <w:ind w:left="720"/>
      <w:contextualSpacing/>
    </w:pPr>
  </w:style>
  <w:style w:type="paragraph" w:customStyle="1" w:styleId="rvps12">
    <w:name w:val="rvps12"/>
    <w:basedOn w:val="a"/>
    <w:rsid w:val="008C170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3214</Words>
  <Characters>1832</Characters>
  <Application>Microsoft Office Word</Application>
  <DocSecurity>0</DocSecurity>
  <Lines>15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Kydenko Olena</cp:lastModifiedBy>
  <cp:revision>22</cp:revision>
  <cp:lastPrinted>2020-05-14T17:14:00Z</cp:lastPrinted>
  <dcterms:created xsi:type="dcterms:W3CDTF">2020-05-14T11:25:00Z</dcterms:created>
  <dcterms:modified xsi:type="dcterms:W3CDTF">2020-05-15T19:40:00Z</dcterms:modified>
</cp:coreProperties>
</file>