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23" w:rsidRPr="00D306E1" w:rsidRDefault="00601923" w:rsidP="00601923">
      <w:pPr>
        <w:autoSpaceDE w:val="0"/>
        <w:autoSpaceDN w:val="0"/>
        <w:adjustRightInd w:val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601923" w:rsidRPr="00D306E1" w:rsidRDefault="00601923" w:rsidP="00601923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601923" w:rsidRPr="00F3402C" w:rsidRDefault="00162D81" w:rsidP="00601923">
      <w:pPr>
        <w:ind w:left="496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16.03.</w:t>
      </w:r>
      <w:r w:rsidR="00601923">
        <w:rPr>
          <w:rFonts w:ascii="Times New Roman" w:hAnsi="Times New Roman"/>
          <w:color w:val="000000"/>
          <w:sz w:val="28"/>
          <w:szCs w:val="28"/>
          <w:lang w:val="uk-UA"/>
        </w:rPr>
        <w:t>2020</w:t>
      </w:r>
      <w:r w:rsidR="00601923" w:rsidRPr="00550E22">
        <w:rPr>
          <w:rFonts w:ascii="Times New Roman" w:hAnsi="Times New Roman"/>
          <w:color w:val="000000"/>
          <w:sz w:val="28"/>
          <w:szCs w:val="28"/>
          <w:lang w:val="uk-UA"/>
        </w:rPr>
        <w:t xml:space="preserve"> р</w:t>
      </w:r>
      <w:r w:rsidR="00601923">
        <w:rPr>
          <w:rFonts w:ascii="Times New Roman" w:hAnsi="Times New Roman"/>
          <w:color w:val="000000"/>
          <w:sz w:val="28"/>
          <w:szCs w:val="28"/>
          <w:lang w:val="uk-UA"/>
        </w:rPr>
        <w:t>оку 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79</w:t>
      </w:r>
      <w:bookmarkStart w:id="0" w:name="_GoBack"/>
      <w:bookmarkEnd w:id="0"/>
    </w:p>
    <w:p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601923" w:rsidRPr="00FB4F43" w:rsidRDefault="00601923" w:rsidP="00601923">
      <w:pPr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головного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спеціаліста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Відділу по роботі з громадськістю та засобами масової інформації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Державного бюро розслідувань</w:t>
      </w:r>
    </w:p>
    <w:p w:rsidR="00601923" w:rsidRPr="00FB4F43" w:rsidRDefault="00601923" w:rsidP="00601923">
      <w:pPr>
        <w:rPr>
          <w:rFonts w:ascii="Times New Roman" w:hAnsi="Times New Roman"/>
          <w:color w:val="000000"/>
          <w:lang w:val="uk-UA"/>
        </w:rPr>
      </w:pPr>
    </w:p>
    <w:tbl>
      <w:tblPr>
        <w:tblW w:w="5156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43"/>
        <w:gridCol w:w="5569"/>
        <w:gridCol w:w="9"/>
      </w:tblGrid>
      <w:tr w:rsidR="00601923" w:rsidRPr="00D306E1" w:rsidTr="00CB6D76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8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F3402C" w:rsidRDefault="00AE35F8" w:rsidP="00CB6D76">
            <w:pPr>
              <w:spacing w:before="150" w:after="15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222222"/>
                <w:szCs w:val="28"/>
                <w:lang w:val="ru-RU" w:eastAsia="uk-UA"/>
              </w:rPr>
              <w:t>ж</w:t>
            </w:r>
            <w:r w:rsidR="00601923" w:rsidRPr="00457C7F">
              <w:rPr>
                <w:rFonts w:ascii="Times New Roman" w:eastAsia="Times New Roman" w:hAnsi="Times New Roman"/>
                <w:color w:val="222222"/>
                <w:szCs w:val="28"/>
                <w:lang w:val="ru-RU" w:eastAsia="uk-UA"/>
              </w:rPr>
              <w:t>урналістика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</w:t>
            </w:r>
            <w:r w:rsidR="00AE35F8">
              <w:rPr>
                <w:rFonts w:ascii="Times New Roman" w:hAnsi="Times New Roman"/>
                <w:color w:val="000000"/>
                <w:lang w:val="uk-UA"/>
              </w:rPr>
              <w:t xml:space="preserve">п’яти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років у </w:t>
            </w:r>
            <w:r>
              <w:rPr>
                <w:rFonts w:ascii="Times New Roman" w:hAnsi="Times New Roman"/>
                <w:color w:val="000000"/>
                <w:lang w:val="uk-UA"/>
              </w:rPr>
              <w:t>сфері журналістики або зв’язків з громадськістю</w:t>
            </w:r>
            <w:r w:rsidR="00AE35F8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AE35F8" w:rsidRPr="00AE35F8" w:rsidRDefault="00AE35F8" w:rsidP="00CB6D76">
            <w:pPr>
              <w:spacing w:before="150" w:after="150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lang w:val="uk-UA"/>
              </w:rPr>
              <w:t>досвід роботи на посаді редактора у ЗМІ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пункт сьомий частини четвертої статті 20 Закону України «Про Державне бюро розслідувань»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01923" w:rsidRPr="00D306E1" w:rsidTr="00CB6D76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8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994AC6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601923" w:rsidRPr="00D306E1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601923" w:rsidRPr="00D306E1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601923" w:rsidRPr="00D306E1" w:rsidRDefault="00994AC6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601923" w:rsidRPr="00D306E1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601923" w:rsidRPr="00D306E1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:rsidR="00601923" w:rsidRPr="00D306E1" w:rsidRDefault="00994AC6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hyperlink r:id="rId9" w:tgtFrame="_blank" w:history="1">
              <w:r w:rsidR="00601923" w:rsidRPr="00D306E1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601923" w:rsidRPr="00D306E1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:rsidR="00601923" w:rsidRPr="005B5A67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:rsidR="00601923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 України «Про звернення громадян»;</w:t>
            </w:r>
          </w:p>
          <w:p w:rsidR="00601923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 України «Про доступ до публічної інформації»;</w:t>
            </w:r>
          </w:p>
          <w:p w:rsidR="00601923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DE4858">
              <w:rPr>
                <w:rFonts w:ascii="Times New Roman" w:hAnsi="Times New Roman"/>
                <w:lang w:val="uk-UA"/>
              </w:rPr>
              <w:t>Закон України «Про інформацію»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601923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«Про телебачення і радіомовення»</w:t>
            </w:r>
          </w:p>
          <w:p w:rsidR="00601923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«Про друковані засоби масової інформації (пресу) в Україні»;</w:t>
            </w:r>
          </w:p>
          <w:p w:rsidR="00601923" w:rsidRPr="004D2EC8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r w:rsidR="00650E2C">
              <w:rPr>
                <w:rFonts w:ascii="Times New Roman" w:hAnsi="Times New Roman"/>
                <w:lang w:val="uk-UA"/>
              </w:rPr>
              <w:t>П</w:t>
            </w:r>
            <w:r>
              <w:rPr>
                <w:rFonts w:ascii="Times New Roman" w:hAnsi="Times New Roman"/>
                <w:lang w:val="uk-UA"/>
              </w:rPr>
              <w:t>ро порядок висвітлення діяльності органів державно влади та органів місцевого самоврядування  в Україні засобами масової інформації»;</w:t>
            </w:r>
          </w:p>
          <w:p w:rsidR="00601923" w:rsidRPr="00DE4858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інше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601923" w:rsidRPr="00D306E1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         від 05.08.2016 № 158, зареєстрованим у Мін’юсті 31.08.2016 за № 1203/29333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4D2EC8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411"/>
              </w:tabs>
              <w:ind w:left="51" w:right="113" w:firstLine="0"/>
              <w:contextualSpacing w:val="0"/>
              <w:rPr>
                <w:rFonts w:ascii="Times New Roman" w:hAnsi="Times New Roman"/>
                <w:lang w:val="uk-UA"/>
              </w:rPr>
            </w:pPr>
            <w:r w:rsidRPr="004D2EC8">
              <w:rPr>
                <w:rFonts w:ascii="Times New Roman" w:hAnsi="Times New Roman"/>
                <w:lang w:val="uk-UA"/>
              </w:rPr>
              <w:t>відмінні навички підготовки інформаційних повідомлень, текстів виступів спікерів ДБР у ЗМІ</w:t>
            </w:r>
            <w:r>
              <w:rPr>
                <w:rFonts w:ascii="Times New Roman" w:hAnsi="Times New Roman"/>
                <w:lang w:val="uk-UA"/>
              </w:rPr>
              <w:t>, аналітичних матеріалів та звітів</w:t>
            </w:r>
            <w:r w:rsidRPr="004D2EC8">
              <w:rPr>
                <w:rFonts w:ascii="Times New Roman" w:hAnsi="Times New Roman"/>
                <w:lang w:val="uk-UA"/>
              </w:rPr>
              <w:t>;</w:t>
            </w:r>
          </w:p>
          <w:p w:rsidR="00601923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411"/>
              </w:tabs>
              <w:ind w:left="51" w:right="113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знання граматики та стилістики мови;</w:t>
            </w:r>
          </w:p>
          <w:p w:rsidR="00601923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411"/>
              </w:tabs>
              <w:ind w:left="51" w:right="113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досвід редагування текстів;</w:t>
            </w:r>
          </w:p>
          <w:p w:rsidR="00601923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411"/>
              </w:tabs>
              <w:ind w:left="51" w:right="113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володіння спеціальними знаннями принципів та методів комунікації;</w:t>
            </w:r>
          </w:p>
          <w:p w:rsidR="00601923" w:rsidRPr="00BD043A" w:rsidRDefault="00601923" w:rsidP="00CB6D76">
            <w:pPr>
              <w:pStyle w:val="a3"/>
              <w:numPr>
                <w:ilvl w:val="0"/>
                <w:numId w:val="1"/>
              </w:numPr>
              <w:tabs>
                <w:tab w:val="left" w:pos="194"/>
                <w:tab w:val="left" w:pos="411"/>
              </w:tabs>
              <w:ind w:left="51" w:right="113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досвід проведення заходів для преси.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:rsidR="00601923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- здатність визначати напрямки розвитку та покращень у сфері своєї відповідальності.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601923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601923" w:rsidRDefault="00601923" w:rsidP="00CB6D76">
            <w:pPr>
              <w:jc w:val="both"/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>- вміння та досвід у визначенні стратегії, напрямів діяльності та встановлення чітких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 xml:space="preserve"> цілей та завдань;</w:t>
            </w:r>
          </w:p>
          <w:p w:rsidR="00601923" w:rsidRPr="00D072BD" w:rsidRDefault="00601923" w:rsidP="00CB6D76">
            <w:pPr>
              <w:jc w:val="both"/>
              <w:rPr>
                <w:rFonts w:ascii="Times New Roman" w:hAnsi="Times New Roman"/>
                <w:sz w:val="22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- вміння ефективно делегувати задачі та управляти результативністю команди;</w:t>
            </w:r>
            <w:r w:rsidRPr="00D072BD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FF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0B4503" w:rsidRDefault="00601923" w:rsidP="00CB6D76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Cs w:val="28"/>
                <w:lang w:val="ru-RU" w:eastAsia="uk-UA"/>
              </w:rPr>
            </w:pPr>
            <w:r w:rsidRPr="000B4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рішучість та наполегливість у впровадженні змін;</w:t>
            </w:r>
            <w:r w:rsidRPr="000B4503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  <w:p w:rsidR="00601923" w:rsidRPr="000B4503" w:rsidRDefault="00601923" w:rsidP="00CB6D76">
            <w:pPr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вміння планувати, оцінювати ефективність та коригувати плани;</w:t>
            </w:r>
            <w:r w:rsidRPr="000B4503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  <w:p w:rsidR="00601923" w:rsidRPr="000B4503" w:rsidRDefault="00601923" w:rsidP="00CB6D76">
            <w:pPr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</w:pPr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- здатність формувати концептуальні пропозиції, ідеї та підходи</w:t>
            </w:r>
          </w:p>
          <w:p w:rsidR="00601923" w:rsidRPr="000B4503" w:rsidRDefault="00601923" w:rsidP="00CB6D76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color w:val="000000"/>
                <w:lang w:val="ru-RU"/>
              </w:rPr>
            </w:pP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6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601923" w:rsidRPr="00D306E1" w:rsidTr="00CB6D76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надійність</w:t>
            </w:r>
            <w:r>
              <w:rPr>
                <w:rFonts w:ascii="Times New Roman" w:hAnsi="Times New Roman"/>
                <w:color w:val="000000"/>
                <w:lang w:val="uk-UA"/>
              </w:rPr>
              <w:t>, порядність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уважність до деталей;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аналітичні здібності;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інтелектуальна та емоційна зрілість;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системність мислення;</w:t>
            </w:r>
          </w:p>
          <w:p w:rsidR="00601923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вміння працювати у стресових ситуаціях;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позитивна репутація</w:t>
            </w:r>
          </w:p>
        </w:tc>
      </w:tr>
    </w:tbl>
    <w:p w:rsidR="00601923" w:rsidRDefault="00601923" w:rsidP="00601923">
      <w:pPr>
        <w:rPr>
          <w:rFonts w:ascii="Times New Roman" w:eastAsia="Times New Roman" w:hAnsi="Times New Roman"/>
          <w:color w:val="000000"/>
          <w:lang w:val="uk-UA"/>
        </w:rPr>
      </w:pPr>
    </w:p>
    <w:p w:rsidR="00B526E2" w:rsidRPr="00D306E1" w:rsidRDefault="00B526E2" w:rsidP="00601923">
      <w:pPr>
        <w:rPr>
          <w:rFonts w:ascii="Times New Roman" w:eastAsia="Times New Roman" w:hAnsi="Times New Roman"/>
          <w:color w:val="000000"/>
          <w:lang w:val="uk-UA"/>
        </w:rPr>
      </w:pPr>
    </w:p>
    <w:p w:rsidR="00F22F50" w:rsidRDefault="00F22F50" w:rsidP="00F22F50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Керівник Управління кадрової </w:t>
      </w:r>
    </w:p>
    <w:p w:rsidR="00F22F50" w:rsidRPr="00840797" w:rsidRDefault="00F22F50" w:rsidP="00F22F50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:rsidR="00F22F50" w:rsidRDefault="00F22F50" w:rsidP="00F22F50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:rsidR="002853EB" w:rsidRDefault="00994AC6"/>
    <w:sectPr w:rsidR="002853EB" w:rsidSect="00A12E27">
      <w:headerReference w:type="even" r:id="rId10"/>
      <w:headerReference w:type="defaul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AC6" w:rsidRDefault="00994AC6">
      <w:r>
        <w:separator/>
      </w:r>
    </w:p>
  </w:endnote>
  <w:endnote w:type="continuationSeparator" w:id="0">
    <w:p w:rsidR="00994AC6" w:rsidRDefault="0099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AC6" w:rsidRDefault="00994AC6">
      <w:r>
        <w:separator/>
      </w:r>
    </w:p>
  </w:footnote>
  <w:footnote w:type="continuationSeparator" w:id="0">
    <w:p w:rsidR="00994AC6" w:rsidRDefault="0099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A12E27" w:rsidRDefault="00994A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12E27" w:rsidRDefault="00994A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23"/>
    <w:rsid w:val="001346FB"/>
    <w:rsid w:val="00162D81"/>
    <w:rsid w:val="00384C90"/>
    <w:rsid w:val="004A3A01"/>
    <w:rsid w:val="004B0125"/>
    <w:rsid w:val="00601923"/>
    <w:rsid w:val="00650E2C"/>
    <w:rsid w:val="00672C9E"/>
    <w:rsid w:val="00752ACD"/>
    <w:rsid w:val="007D19C2"/>
    <w:rsid w:val="00930895"/>
    <w:rsid w:val="00984A03"/>
    <w:rsid w:val="00994143"/>
    <w:rsid w:val="00994AC6"/>
    <w:rsid w:val="00AE35F8"/>
    <w:rsid w:val="00B526E2"/>
    <w:rsid w:val="00F2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9986"/>
  <w15:docId w15:val="{2E57377F-D936-49FF-BECD-2742B96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192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01923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99"/>
    <w:qFormat/>
    <w:rsid w:val="006019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3"/>
    <w:pPr>
      <w:tabs>
        <w:tab w:val="center" w:pos="4680"/>
        <w:tab w:val="right" w:pos="9360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01923"/>
    <w:rPr>
      <w:rFonts w:ascii="Calibri" w:eastAsia="Calibri" w:hAnsi="Calibri" w:cs="Times New Roman"/>
      <w:sz w:val="24"/>
      <w:szCs w:val="24"/>
      <w:lang w:val="en-US"/>
    </w:rPr>
  </w:style>
  <w:style w:type="character" w:styleId="a6">
    <w:name w:val="page number"/>
    <w:uiPriority w:val="99"/>
    <w:semiHidden/>
    <w:unhideWhenUsed/>
    <w:rsid w:val="0060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Питель Наталія</dc:creator>
  <cp:lastModifiedBy>Kydenko Olena</cp:lastModifiedBy>
  <cp:revision>3</cp:revision>
  <dcterms:created xsi:type="dcterms:W3CDTF">2020-03-24T13:16:00Z</dcterms:created>
  <dcterms:modified xsi:type="dcterms:W3CDTF">2020-03-24T13:16:00Z</dcterms:modified>
</cp:coreProperties>
</file>