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243E" w14:textId="77777777" w:rsidR="009B031F" w:rsidRPr="00440CE4" w:rsidRDefault="009B031F" w:rsidP="009B031F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0C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ЗАТВЕРДЖЕНО</w:t>
      </w:r>
    </w:p>
    <w:p w14:paraId="79292780" w14:textId="77777777" w:rsidR="009B031F" w:rsidRPr="00440CE4" w:rsidRDefault="009B031F" w:rsidP="009B031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0C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Наказ Державного бюро розслідувань</w:t>
      </w:r>
    </w:p>
    <w:p w14:paraId="3ADD568E" w14:textId="21F7CFAB" w:rsidR="009B031F" w:rsidRDefault="00892284" w:rsidP="00503765">
      <w:pPr>
        <w:ind w:left="5103" w:firstLine="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</w:t>
      </w:r>
      <w:r w:rsidR="005037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березня 2020</w:t>
      </w:r>
      <w:r w:rsidR="00B935AB"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93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</w:t>
      </w:r>
      <w:r w:rsidR="00B935AB"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72</w:t>
      </w:r>
    </w:p>
    <w:p w14:paraId="66970198" w14:textId="77777777" w:rsidR="00B935AB" w:rsidRDefault="00B935AB" w:rsidP="009B031F">
      <w:pPr>
        <w:ind w:left="35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A2515F6" w14:textId="77777777" w:rsidR="00B935AB" w:rsidRPr="00440CE4" w:rsidRDefault="00B935AB" w:rsidP="009B031F">
      <w:pPr>
        <w:ind w:left="354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8EE6FFA" w14:textId="77777777" w:rsidR="001F2338" w:rsidRPr="00440CE4" w:rsidRDefault="001F2338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440CE4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40C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440CE4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40C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3EC869C" w14:textId="77777777" w:rsidR="00503765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40C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керівника </w:t>
      </w:r>
      <w:r w:rsidR="00243580" w:rsidRPr="00440C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правового</w:t>
      </w:r>
      <w:r w:rsidRPr="00440C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забезпечення </w:t>
      </w:r>
    </w:p>
    <w:p w14:paraId="1B8AF15C" w14:textId="50597BBB" w:rsidR="009B031F" w:rsidRPr="00440CE4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40CE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440CE4" w:rsidRDefault="00B60A4A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440CE4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4"/>
        <w:gridCol w:w="3251"/>
        <w:gridCol w:w="5876"/>
      </w:tblGrid>
      <w:tr w:rsidR="009B031F" w:rsidRPr="00440CE4" w14:paraId="457F5B66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440CE4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440CE4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440CE4" w14:paraId="4CDFD75C" w14:textId="77777777" w:rsidTr="00692E60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440CE4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440CE4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7ABE6511" w:rsidR="009B031F" w:rsidRPr="00440CE4" w:rsidRDefault="00C0504A" w:rsidP="0087608A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  <w:r w:rsidR="0087608A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юридична освіта</w:t>
            </w:r>
          </w:p>
        </w:tc>
      </w:tr>
      <w:tr w:rsidR="009A57EB" w:rsidRPr="00440CE4" w14:paraId="6804E4AE" w14:textId="77777777" w:rsidTr="00692E60"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4B97E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CE1DA" w14:textId="6CEE33AE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422F" w14:textId="09417C98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A57EB" w:rsidRPr="00440CE4" w14:paraId="25004C92" w14:textId="77777777" w:rsidTr="009A57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305599BA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3132B9E8" w:rsidR="009A57EB" w:rsidRPr="00620D31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право (правознавство)</w:t>
            </w:r>
          </w:p>
        </w:tc>
      </w:tr>
      <w:tr w:rsidR="009A57EB" w:rsidRPr="001F2338" w14:paraId="28A0FACF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D4C5849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семи</w:t>
            </w:r>
            <w:r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(після здобуття вищої освіти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)</w:t>
            </w:r>
            <w:r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, у тому числі на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керівних </w:t>
            </w:r>
            <w:r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посадах не менше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трьох</w:t>
            </w:r>
            <w:r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9A57EB" w:rsidRPr="00440CE4" w14:paraId="45862C72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9A57EB" w:rsidRPr="001F2338" w14:paraId="3C2056B8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B26E7" w14:textId="175F9E3D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03653" w14:textId="4A4648F3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0CFCB" w14:textId="05697FDD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9A57EB" w:rsidRPr="001F2338" w14:paraId="6D31C7C5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D5D9B" w14:textId="03F2BF2F" w:rsidR="009A57EB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CEE32" w14:textId="54D3E348" w:rsidR="009A57EB" w:rsidRDefault="00D522A2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bookmarkStart w:id="0" w:name="_GoBack"/>
            <w:bookmarkEnd w:id="0"/>
            <w:r w:rsidR="009A57EB"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ABF17" w14:textId="2EA48C59" w:rsidR="009A57EB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“Б”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9A57EB" w:rsidRPr="00440CE4" w14:paraId="512831F8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9A57EB" w:rsidRPr="001F2338" w14:paraId="0937246E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3F4B0B56" w:rsidR="009A57EB" w:rsidRPr="00440CE4" w:rsidRDefault="00B60A4A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9A57EB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9A57EB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2FEA799" w14:textId="62D2FE92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0E707353" w14:textId="34B8A98D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5679165C" w14:textId="65108FB0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1D09C363" w14:textId="0B1395A4" w:rsidR="009A57EB" w:rsidRPr="00440CE4" w:rsidRDefault="00B60A4A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9A57EB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9A57EB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518B4466" w:rsidR="009A57EB" w:rsidRPr="00440CE4" w:rsidRDefault="009A57EB" w:rsidP="00B91118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2C1C1956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Державне бюро розслідувань»;</w:t>
            </w:r>
          </w:p>
          <w:p w14:paraId="66CDD801" w14:textId="0CA4693E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Регламент Верховної Ради України»;</w:t>
            </w:r>
          </w:p>
          <w:p w14:paraId="0C117EEF" w14:textId="5DE87E96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6278BF2C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17F50ACA" w14:textId="0D3ECF3E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2EAB956D" w14:textId="4BD54142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3553F83F" w14:textId="078BCBA3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4EAF4204" w14:textId="645F1BDC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24F38743" w14:textId="26A9A804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Постанова Кабінету Міністрів України від 18.07.2007 № 950 «Про затвердження Регламенту Кабінету Міністрів України»;</w:t>
            </w:r>
          </w:p>
          <w:p w14:paraId="34848006" w14:textId="6FD81A8C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spacing w:before="150" w:after="150"/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77A5D4FE" w:rsidR="009A57EB" w:rsidRPr="00440CE4" w:rsidRDefault="009A57EB" w:rsidP="009A57EB">
            <w:pPr>
              <w:pStyle w:val="a4"/>
              <w:numPr>
                <w:ilvl w:val="0"/>
                <w:numId w:val="4"/>
              </w:numPr>
              <w:ind w:left="125" w:firstLine="11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9A57EB" w:rsidRPr="008759B5" w14:paraId="23C94B30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5B9A24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FAD9E" w14:textId="11E2C000" w:rsidR="009A57EB" w:rsidRPr="00C437FD" w:rsidRDefault="009A57EB" w:rsidP="009A57EB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 xml:space="preserve">досвід </w:t>
            </w:r>
            <w:r w:rsidRPr="00C437FD">
              <w:rPr>
                <w:rFonts w:ascii="Times New Roman" w:hAnsi="Times New Roman" w:cs="Times New Roman"/>
                <w:iCs/>
                <w:lang w:val="uk-UA"/>
              </w:rPr>
              <w:t>аналіз</w:t>
            </w:r>
            <w:r>
              <w:rPr>
                <w:rFonts w:ascii="Times New Roman" w:hAnsi="Times New Roman" w:cs="Times New Roman"/>
                <w:iCs/>
                <w:lang w:val="uk-UA"/>
              </w:rPr>
              <w:t>у</w:t>
            </w:r>
            <w:r w:rsidRPr="00C437FD">
              <w:rPr>
                <w:rFonts w:ascii="Times New Roman" w:hAnsi="Times New Roman" w:cs="Times New Roman"/>
                <w:iCs/>
                <w:lang w:val="uk-UA"/>
              </w:rPr>
              <w:t xml:space="preserve"> та підготовк</w:t>
            </w:r>
            <w:r>
              <w:rPr>
                <w:rFonts w:ascii="Times New Roman" w:hAnsi="Times New Roman" w:cs="Times New Roman"/>
                <w:iCs/>
                <w:lang w:val="uk-UA"/>
              </w:rPr>
              <w:t>и</w:t>
            </w:r>
            <w:r w:rsidRPr="00C437FD">
              <w:rPr>
                <w:rFonts w:ascii="Times New Roman" w:hAnsi="Times New Roman" w:cs="Times New Roman"/>
                <w:iCs/>
                <w:lang w:val="uk-UA"/>
              </w:rPr>
              <w:t xml:space="preserve"> нормативно-правових актів;</w:t>
            </w:r>
          </w:p>
          <w:p w14:paraId="0CBCCFAF" w14:textId="3F0E1157" w:rsidR="009A57EB" w:rsidRPr="00C437FD" w:rsidRDefault="009A57EB" w:rsidP="009A57EB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 xml:space="preserve">досвід </w:t>
            </w:r>
            <w:r w:rsidRPr="00C437FD">
              <w:rPr>
                <w:rFonts w:ascii="Times New Roman" w:hAnsi="Times New Roman" w:cs="Times New Roman"/>
                <w:iCs/>
                <w:lang w:val="uk-UA"/>
              </w:rPr>
              <w:t>перевірк</w:t>
            </w:r>
            <w:r>
              <w:rPr>
                <w:rFonts w:ascii="Times New Roman" w:hAnsi="Times New Roman" w:cs="Times New Roman"/>
                <w:iCs/>
                <w:lang w:val="uk-UA"/>
              </w:rPr>
              <w:t>и</w:t>
            </w:r>
            <w:r w:rsidRPr="00C437FD">
              <w:rPr>
                <w:rFonts w:ascii="Times New Roman" w:hAnsi="Times New Roman" w:cs="Times New Roman"/>
                <w:iCs/>
                <w:lang w:val="uk-UA"/>
              </w:rPr>
              <w:t xml:space="preserve"> відповідності законодавству і міжнародним договорам проектів наказів та інших актів;</w:t>
            </w:r>
          </w:p>
          <w:p w14:paraId="164D9CCF" w14:textId="1B105020" w:rsidR="009A57EB" w:rsidRPr="00C437FD" w:rsidRDefault="009A57EB" w:rsidP="009A57EB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 xml:space="preserve">досвід </w:t>
            </w:r>
            <w:r w:rsidRPr="00C437FD">
              <w:rPr>
                <w:rFonts w:ascii="Times New Roman" w:hAnsi="Times New Roman" w:cs="Times New Roman"/>
                <w:iCs/>
                <w:lang w:val="uk-UA"/>
              </w:rPr>
              <w:t>організаці</w:t>
            </w:r>
            <w:r>
              <w:rPr>
                <w:rFonts w:ascii="Times New Roman" w:hAnsi="Times New Roman" w:cs="Times New Roman"/>
                <w:iCs/>
                <w:lang w:val="uk-UA"/>
              </w:rPr>
              <w:t>ї</w:t>
            </w:r>
            <w:r w:rsidRPr="00C437FD">
              <w:rPr>
                <w:rFonts w:ascii="Times New Roman" w:hAnsi="Times New Roman" w:cs="Times New Roman"/>
                <w:iCs/>
                <w:lang w:val="uk-UA"/>
              </w:rPr>
              <w:t xml:space="preserve"> претензійної та позовної роботи;</w:t>
            </w:r>
          </w:p>
          <w:p w14:paraId="6D425AB5" w14:textId="5BDE89B4" w:rsidR="009A57EB" w:rsidRPr="008759B5" w:rsidRDefault="009A57EB" w:rsidP="009A57EB">
            <w:pPr>
              <w:pStyle w:val="a4"/>
              <w:numPr>
                <w:ilvl w:val="1"/>
                <w:numId w:val="2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64C4AE2" w14:textId="392BE26C" w:rsidR="009A57EB" w:rsidRDefault="009A57EB" w:rsidP="009A57EB">
            <w:pPr>
              <w:tabs>
                <w:tab w:val="left" w:pos="546"/>
              </w:tabs>
              <w:ind w:left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639A173C" w14:textId="3FECB690" w:rsidR="00B852DD" w:rsidRPr="00B852DD" w:rsidRDefault="00B852DD" w:rsidP="009A57EB">
            <w:pPr>
              <w:tabs>
                <w:tab w:val="left" w:pos="546"/>
              </w:tabs>
              <w:ind w:left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досвід здійснення представництва в судах;</w:t>
            </w:r>
          </w:p>
          <w:p w14:paraId="4BDFB7FE" w14:textId="77777777" w:rsidR="009A57EB" w:rsidRPr="00C437FD" w:rsidRDefault="009A57EB" w:rsidP="009A57EB">
            <w:pPr>
              <w:tabs>
                <w:tab w:val="left" w:pos="546"/>
              </w:tabs>
              <w:ind w:left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8700F45" w14:textId="77777777" w:rsidR="009A57EB" w:rsidRDefault="009A57EB" w:rsidP="009A57EB">
            <w:pPr>
              <w:tabs>
                <w:tab w:val="left" w:pos="546"/>
              </w:tabs>
              <w:ind w:left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A189C7" w14:textId="77777777" w:rsidR="009A57EB" w:rsidRDefault="009A57EB" w:rsidP="009A57EB">
            <w:pPr>
              <w:tabs>
                <w:tab w:val="left" w:pos="546"/>
              </w:tabs>
              <w:ind w:left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012F7D20" w:rsidR="009A57EB" w:rsidRPr="0065025E" w:rsidRDefault="009A57EB" w:rsidP="009A57EB">
            <w:pPr>
              <w:tabs>
                <w:tab w:val="left" w:pos="546"/>
              </w:tabs>
              <w:ind w:left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9A57EB" w:rsidRPr="001F2338" w14:paraId="261972F9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7E06CADD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15DFE256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9A57EB" w:rsidRPr="001F2338" w14:paraId="36602BA2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9A57EB" w:rsidRPr="00440CE4" w:rsidRDefault="009A57EB" w:rsidP="009A57EB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40CE4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9A57EB" w:rsidRPr="00440CE4" w:rsidRDefault="009A57EB" w:rsidP="009A57EB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40CE4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9A57EB" w:rsidRPr="00440CE4" w:rsidRDefault="009A57EB" w:rsidP="009A57EB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40CE4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421AF76" w14:textId="77777777" w:rsidR="009A57EB" w:rsidRDefault="009A57EB" w:rsidP="009A57EB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40CE4">
              <w:rPr>
                <w:rFonts w:ascii="Times New Roman" w:hAnsi="Times New Roman"/>
                <w:lang w:val="uk-UA"/>
              </w:rPr>
              <w:lastRenderedPageBreak/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3B5501EE" w14:textId="77777777" w:rsidR="009A57EB" w:rsidRPr="00EA60C2" w:rsidRDefault="009A57EB" w:rsidP="009A57EB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4737ECEA" w:rsidR="009A57EB" w:rsidRPr="00440CE4" w:rsidRDefault="009A57EB" w:rsidP="009A57EB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9A57EB" w:rsidRPr="00440CE4" w14:paraId="73698FD8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9A57EB" w:rsidRPr="00440CE4" w:rsidRDefault="009A57EB" w:rsidP="009A57EB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40CE4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9A57EB" w:rsidRPr="00440CE4" w:rsidRDefault="009A57EB" w:rsidP="009A57EB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40CE4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77777777" w:rsidR="009A57EB" w:rsidRPr="00440CE4" w:rsidRDefault="009A57EB" w:rsidP="009A57EB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40CE4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67DBFC44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9A57EB" w:rsidRPr="001F2338" w14:paraId="62C5DEBC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9A57EB" w:rsidRPr="00440CE4" w:rsidRDefault="009A57EB" w:rsidP="009A57EB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40CE4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40CE4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9A57EB" w:rsidRPr="001F2338" w14:paraId="6126A366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9A57EB" w:rsidRPr="00440CE4" w:rsidRDefault="009A57EB" w:rsidP="009A57EB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40CE4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9A57EB" w:rsidRPr="00440CE4" w:rsidRDefault="009A57EB" w:rsidP="009A57EB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40CE4">
              <w:rPr>
                <w:rFonts w:eastAsia="TimesNewRomanPSMT"/>
                <w:lang w:val="uk-UA"/>
              </w:rPr>
              <w:t>- </w:t>
            </w:r>
            <w:r w:rsidRPr="00440CE4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9A57EB" w:rsidRPr="00440CE4" w:rsidRDefault="009A57EB" w:rsidP="009A57EB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40CE4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9A57EB" w:rsidRPr="00440CE4" w:rsidRDefault="009A57EB" w:rsidP="009A57EB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40CE4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6BBAB156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корпоративні конфлікти</w:t>
            </w:r>
          </w:p>
        </w:tc>
      </w:tr>
      <w:tr w:rsidR="009A57EB" w:rsidRPr="001F2338" w14:paraId="36B7AED3" w14:textId="77777777" w:rsidTr="00692E60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9A57EB" w:rsidRPr="00440CE4" w:rsidRDefault="009A57EB" w:rsidP="009A57EB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9A57EB" w:rsidRPr="00440CE4" w:rsidRDefault="009A57EB" w:rsidP="009A57E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60A27" w14:textId="3808A8BF" w:rsidR="009A57EB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56A94D55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4B5577E1" w14:textId="77777777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2FF45989" w14:textId="77777777" w:rsidR="009A57EB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5ACC97C9" w:rsidR="009A57EB" w:rsidRPr="00440CE4" w:rsidRDefault="009A57EB" w:rsidP="009A57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1A8E08C9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55F3B985" w14:textId="77777777" w:rsidR="00AD20B3" w:rsidRPr="00440CE4" w:rsidRDefault="00AD20B3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0D1BB170" w14:textId="77777777" w:rsidR="00D1529F" w:rsidRDefault="00D1529F" w:rsidP="00D1529F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" w:name="_Hlk32940678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Керівник Управління кадрової </w:t>
      </w:r>
    </w:p>
    <w:p w14:paraId="7A72C0B1" w14:textId="77777777" w:rsidR="00D1529F" w:rsidRPr="00840797" w:rsidRDefault="00D1529F" w:rsidP="00D1529F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F57508C" w14:textId="77777777" w:rsidR="00D1529F" w:rsidRDefault="00D1529F" w:rsidP="00D1529F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bookmarkEnd w:id="1"/>
    <w:p w14:paraId="73B9C347" w14:textId="77777777" w:rsidR="00D1529F" w:rsidRPr="00BE0ABB" w:rsidRDefault="00D1529F" w:rsidP="00D1529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79F8B20" w14:textId="77777777" w:rsidR="009B031F" w:rsidRPr="00440CE4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9B031F" w:rsidRPr="00440CE4" w:rsidSect="00503765">
      <w:pgSz w:w="11900" w:h="16840"/>
      <w:pgMar w:top="1440" w:right="5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6A33E" w14:textId="77777777" w:rsidR="00B60A4A" w:rsidRDefault="00B60A4A" w:rsidP="009B031F">
      <w:r>
        <w:separator/>
      </w:r>
    </w:p>
  </w:endnote>
  <w:endnote w:type="continuationSeparator" w:id="0">
    <w:p w14:paraId="5CB6D6B8" w14:textId="77777777" w:rsidR="00B60A4A" w:rsidRDefault="00B60A4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5A67F" w14:textId="77777777" w:rsidR="00B60A4A" w:rsidRDefault="00B60A4A" w:rsidP="009B031F">
      <w:r>
        <w:separator/>
      </w:r>
    </w:p>
  </w:footnote>
  <w:footnote w:type="continuationSeparator" w:id="0">
    <w:p w14:paraId="6AF0D7ED" w14:textId="77777777" w:rsidR="00B60A4A" w:rsidRDefault="00B60A4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FE1590"/>
    <w:multiLevelType w:val="hybridMultilevel"/>
    <w:tmpl w:val="10840D28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328E0"/>
    <w:rsid w:val="00045A01"/>
    <w:rsid w:val="00096069"/>
    <w:rsid w:val="000F4207"/>
    <w:rsid w:val="00101ABA"/>
    <w:rsid w:val="001337FA"/>
    <w:rsid w:val="00153878"/>
    <w:rsid w:val="001771DF"/>
    <w:rsid w:val="001F2338"/>
    <w:rsid w:val="00243580"/>
    <w:rsid w:val="002734BC"/>
    <w:rsid w:val="002D765E"/>
    <w:rsid w:val="00301058"/>
    <w:rsid w:val="0033236E"/>
    <w:rsid w:val="00346B57"/>
    <w:rsid w:val="00404382"/>
    <w:rsid w:val="00433FA7"/>
    <w:rsid w:val="00440CE4"/>
    <w:rsid w:val="004607E6"/>
    <w:rsid w:val="00486060"/>
    <w:rsid w:val="004C1AA1"/>
    <w:rsid w:val="004E31D9"/>
    <w:rsid w:val="004E7918"/>
    <w:rsid w:val="004F048D"/>
    <w:rsid w:val="004F196B"/>
    <w:rsid w:val="004F5597"/>
    <w:rsid w:val="00502660"/>
    <w:rsid w:val="00503765"/>
    <w:rsid w:val="00540602"/>
    <w:rsid w:val="0054623B"/>
    <w:rsid w:val="00620D31"/>
    <w:rsid w:val="00626182"/>
    <w:rsid w:val="00643ABA"/>
    <w:rsid w:val="006442BF"/>
    <w:rsid w:val="0065025E"/>
    <w:rsid w:val="00677311"/>
    <w:rsid w:val="00692E60"/>
    <w:rsid w:val="006A05F3"/>
    <w:rsid w:val="006C4774"/>
    <w:rsid w:val="006D4D70"/>
    <w:rsid w:val="007A678F"/>
    <w:rsid w:val="007C6933"/>
    <w:rsid w:val="007F052F"/>
    <w:rsid w:val="00816D11"/>
    <w:rsid w:val="00821776"/>
    <w:rsid w:val="008759B5"/>
    <w:rsid w:val="0087608A"/>
    <w:rsid w:val="0089146D"/>
    <w:rsid w:val="00892284"/>
    <w:rsid w:val="008D07EE"/>
    <w:rsid w:val="0091040F"/>
    <w:rsid w:val="00927F46"/>
    <w:rsid w:val="009323C0"/>
    <w:rsid w:val="00963FF0"/>
    <w:rsid w:val="00981920"/>
    <w:rsid w:val="009A57EB"/>
    <w:rsid w:val="009B031F"/>
    <w:rsid w:val="009E6F26"/>
    <w:rsid w:val="00A63120"/>
    <w:rsid w:val="00A669DE"/>
    <w:rsid w:val="00A85388"/>
    <w:rsid w:val="00AD20B3"/>
    <w:rsid w:val="00AE6A1A"/>
    <w:rsid w:val="00B60A4A"/>
    <w:rsid w:val="00B852DD"/>
    <w:rsid w:val="00B90DAC"/>
    <w:rsid w:val="00B91118"/>
    <w:rsid w:val="00B935AB"/>
    <w:rsid w:val="00BF453A"/>
    <w:rsid w:val="00C0504A"/>
    <w:rsid w:val="00C437FD"/>
    <w:rsid w:val="00C87A64"/>
    <w:rsid w:val="00C96CB2"/>
    <w:rsid w:val="00C97673"/>
    <w:rsid w:val="00CA17C9"/>
    <w:rsid w:val="00CC4881"/>
    <w:rsid w:val="00CC5BFC"/>
    <w:rsid w:val="00CF330F"/>
    <w:rsid w:val="00D1529F"/>
    <w:rsid w:val="00D25CDA"/>
    <w:rsid w:val="00D3624E"/>
    <w:rsid w:val="00D522A2"/>
    <w:rsid w:val="00D53363"/>
    <w:rsid w:val="00D61EF9"/>
    <w:rsid w:val="00D84EE8"/>
    <w:rsid w:val="00D85F1E"/>
    <w:rsid w:val="00D93835"/>
    <w:rsid w:val="00D95AC5"/>
    <w:rsid w:val="00DA4D73"/>
    <w:rsid w:val="00DB05E5"/>
    <w:rsid w:val="00DC7EC5"/>
    <w:rsid w:val="00E35398"/>
    <w:rsid w:val="00E461CD"/>
    <w:rsid w:val="00E62560"/>
    <w:rsid w:val="00E62786"/>
    <w:rsid w:val="00ED1E89"/>
    <w:rsid w:val="00ED78F1"/>
    <w:rsid w:val="00F01287"/>
    <w:rsid w:val="00F80309"/>
    <w:rsid w:val="00F9648E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87608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7608A"/>
  </w:style>
  <w:style w:type="character" w:customStyle="1" w:styleId="a9">
    <w:name w:val="Текст примітки Знак"/>
    <w:basedOn w:val="a0"/>
    <w:link w:val="a8"/>
    <w:uiPriority w:val="99"/>
    <w:semiHidden/>
    <w:rsid w:val="0087608A"/>
  </w:style>
  <w:style w:type="paragraph" w:styleId="aa">
    <w:name w:val="annotation subject"/>
    <w:basedOn w:val="a8"/>
    <w:next w:val="a8"/>
    <w:link w:val="ab"/>
    <w:uiPriority w:val="99"/>
    <w:semiHidden/>
    <w:unhideWhenUsed/>
    <w:rsid w:val="0087608A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87608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7608A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760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2766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48</cp:revision>
  <cp:lastPrinted>2018-01-16T16:17:00Z</cp:lastPrinted>
  <dcterms:created xsi:type="dcterms:W3CDTF">2020-02-18T11:32:00Z</dcterms:created>
  <dcterms:modified xsi:type="dcterms:W3CDTF">2020-03-16T09:28:00Z</dcterms:modified>
</cp:coreProperties>
</file>