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9DF" w:rsidRPr="00830603" w:rsidRDefault="00EC09DF" w:rsidP="00EC09DF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</w:rPr>
      </w:pPr>
      <w:r w:rsidRPr="003C1C27">
        <w:rPr>
          <w:rFonts w:ascii="Times New Roman" w:hAnsi="Times New Roman"/>
          <w:color w:val="000000"/>
          <w:sz w:val="28"/>
          <w:szCs w:val="28"/>
        </w:rPr>
        <w:t>ЗАТВЕРДЖЕНО</w:t>
      </w:r>
    </w:p>
    <w:p w:rsidR="008D23AA" w:rsidRPr="0087070E" w:rsidRDefault="00EC09DF" w:rsidP="008D23AA">
      <w:pPr>
        <w:autoSpaceDE w:val="0"/>
        <w:autoSpaceDN w:val="0"/>
        <w:adjustRightInd w:val="0"/>
        <w:ind w:left="4678"/>
        <w:jc w:val="both"/>
        <w:rPr>
          <w:rFonts w:ascii="Times New Roman" w:hAnsi="Times New Roman"/>
          <w:color w:val="000000"/>
          <w:sz w:val="28"/>
          <w:szCs w:val="28"/>
        </w:rPr>
      </w:pPr>
      <w:r w:rsidRPr="00830603">
        <w:rPr>
          <w:rFonts w:ascii="Times New Roman" w:hAnsi="Times New Roman"/>
          <w:sz w:val="28"/>
          <w:szCs w:val="28"/>
        </w:rPr>
        <w:t>Наказ Державного бюро розслідувань</w:t>
      </w:r>
      <w:r w:rsidRPr="00830603">
        <w:rPr>
          <w:rFonts w:ascii="Times New Roman" w:hAnsi="Times New Roman"/>
          <w:sz w:val="28"/>
          <w:szCs w:val="28"/>
        </w:rPr>
        <w:br/>
      </w:r>
      <w:r w:rsidR="008D23AA" w:rsidRPr="0087070E">
        <w:rPr>
          <w:rFonts w:ascii="Times New Roman" w:hAnsi="Times New Roman"/>
          <w:color w:val="000000"/>
          <w:sz w:val="28"/>
          <w:szCs w:val="28"/>
        </w:rPr>
        <w:t>24 грудня 2021 року № 724</w:t>
      </w:r>
    </w:p>
    <w:p w:rsidR="00EC09DF" w:rsidRPr="00830603" w:rsidRDefault="00EC09DF" w:rsidP="00EC09DF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C09DF" w:rsidRPr="00830603" w:rsidRDefault="00EC09DF" w:rsidP="00EC09D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30603">
        <w:rPr>
          <w:rFonts w:ascii="Times New Roman" w:hAnsi="Times New Roman"/>
          <w:b/>
          <w:bCs/>
          <w:sz w:val="28"/>
          <w:szCs w:val="28"/>
        </w:rPr>
        <w:t>Кваліфікаційні вимоги та критерії професійної придатності</w:t>
      </w:r>
    </w:p>
    <w:p w:rsidR="00EC09DF" w:rsidRPr="00125D67" w:rsidRDefault="00EC09DF" w:rsidP="00EC09DF">
      <w:pPr>
        <w:pStyle w:val="a3"/>
      </w:pPr>
      <w:r w:rsidRPr="00830603">
        <w:t>для зайняття посади старшого оперуповноваженого першого відділу</w:t>
      </w:r>
      <w:r w:rsidRPr="003C1C27">
        <w:t xml:space="preserve"> Управління оперативного забезпечення розслідування кримінальних правопорушень, вчинених </w:t>
      </w:r>
      <w:bookmarkStart w:id="1" w:name="_Hlk40368854"/>
      <w:r w:rsidRPr="003C1C27">
        <w:t>службовими особами</w:t>
      </w:r>
      <w:bookmarkEnd w:id="1"/>
      <w:r w:rsidRPr="003C1C27">
        <w:t xml:space="preserve">, </w:t>
      </w:r>
      <w:r w:rsidRPr="00125D67">
        <w:t>Головного оперативного управління Державного бюро розслідувань</w:t>
      </w:r>
    </w:p>
    <w:p w:rsidR="00EC09DF" w:rsidRPr="003C1C27" w:rsidRDefault="00EC09DF" w:rsidP="00EC09D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1"/>
        <w:gridCol w:w="3165"/>
        <w:gridCol w:w="5967"/>
      </w:tblGrid>
      <w:tr w:rsidR="00EC09DF" w:rsidRPr="003C1C27" w:rsidTr="00861ED7">
        <w:trPr>
          <w:trHeight w:val="539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09DF" w:rsidRPr="003C1C27" w:rsidRDefault="00EC09DF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09DF" w:rsidRPr="003C1C27" w:rsidRDefault="00EC09DF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ЗАГАЛЬНІ ВИМОГИ</w:t>
            </w:r>
          </w:p>
        </w:tc>
      </w:tr>
      <w:tr w:rsidR="00EC09DF" w:rsidRPr="003C1C27" w:rsidTr="00861ED7"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C09DF" w:rsidRPr="003C1C27" w:rsidRDefault="00EC09DF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09DF" w:rsidRPr="003C1C27" w:rsidRDefault="00EC09DF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Освіта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09DF" w:rsidRPr="003C1C27" w:rsidRDefault="00EC09DF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ища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C09DF" w:rsidRPr="003C1C27" w:rsidTr="00861ED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C09DF" w:rsidRPr="003C1C27" w:rsidRDefault="00EC09DF" w:rsidP="00861E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09DF" w:rsidRPr="003C1C27" w:rsidRDefault="00EC09DF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Ступінь вищої освіти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09DF" w:rsidRPr="003C1C27" w:rsidRDefault="00EC09DF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пеціаліст, магістр</w:t>
            </w:r>
          </w:p>
        </w:tc>
      </w:tr>
      <w:tr w:rsidR="00EC09DF" w:rsidRPr="000E6582" w:rsidTr="00861ED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9DF" w:rsidRPr="003C1C27" w:rsidRDefault="00EC09DF" w:rsidP="00861E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9DF" w:rsidRPr="003C1C27" w:rsidRDefault="00EC09DF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Галузь знань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найменування спеціальності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9DF" w:rsidRPr="0008734A" w:rsidRDefault="00EC09DF" w:rsidP="00861ED7">
            <w:pPr>
              <w:spacing w:before="150" w:after="150" w:line="25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734A">
              <w:rPr>
                <w:rFonts w:ascii="Times New Roman" w:hAnsi="Times New Roman"/>
                <w:color w:val="000000"/>
                <w:sz w:val="24"/>
                <w:szCs w:val="24"/>
              </w:rPr>
              <w:t>Право;</w:t>
            </w:r>
          </w:p>
          <w:p w:rsidR="00EC09DF" w:rsidRPr="003C1C27" w:rsidRDefault="00EC09DF" w:rsidP="00861ED7">
            <w:pPr>
              <w:spacing w:before="150"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Воєнні</w:t>
            </w:r>
            <w:proofErr w:type="spellEnd"/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науки, </w:t>
            </w:r>
            <w:proofErr w:type="spellStart"/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національна</w:t>
            </w:r>
            <w:proofErr w:type="spellEnd"/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безпека</w:t>
            </w:r>
            <w:proofErr w:type="spellEnd"/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безпека</w:t>
            </w:r>
            <w:proofErr w:type="spellEnd"/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державного кордону</w:t>
            </w:r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(спеціальність Державна безпека)</w:t>
            </w:r>
          </w:p>
        </w:tc>
      </w:tr>
      <w:tr w:rsidR="00EC09DF" w:rsidRPr="000F4C02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09DF" w:rsidRPr="003C1C27" w:rsidRDefault="00EC09DF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09DF" w:rsidRPr="003C1C27" w:rsidRDefault="00EC09DF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09DF" w:rsidRDefault="00EC09DF" w:rsidP="00861ED7">
            <w:pPr>
              <w:pStyle w:val="2"/>
            </w:pPr>
            <w:r>
              <w:t xml:space="preserve">не менше </w:t>
            </w:r>
            <w:r w:rsidRPr="003C1C27">
              <w:t xml:space="preserve">3 </w:t>
            </w:r>
            <w:r w:rsidRPr="0008734A">
              <w:t>років в оперативних підрозділах правоохоронних органів (після здобуття вищої освіти) за напрямком оперативно</w:t>
            </w:r>
            <w:r w:rsidRPr="003C1C27">
              <w:t>-розшукової діяльності</w:t>
            </w:r>
            <w:r>
              <w:t>, проведення негласних слідчих (розшукових) дій;</w:t>
            </w:r>
            <w:r w:rsidRPr="003C1C27">
              <w:t xml:space="preserve"> </w:t>
            </w:r>
          </w:p>
          <w:p w:rsidR="00EC09DF" w:rsidRPr="003C1C27" w:rsidRDefault="00EC09DF" w:rsidP="00861ED7">
            <w:pPr>
              <w:spacing w:before="150"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або досвід роботи на </w:t>
            </w:r>
            <w:r w:rsidRPr="009267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посадах в оперативних підрозділах Державного бюро розслідувань не менше </w:t>
            </w:r>
            <w:r w:rsidRPr="0092670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 року</w:t>
            </w:r>
          </w:p>
        </w:tc>
      </w:tr>
      <w:tr w:rsidR="00EC09DF" w:rsidRPr="003C1C27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9DF" w:rsidRPr="003C1C27" w:rsidRDefault="00EC09DF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9DF" w:rsidRPr="003C1C27" w:rsidRDefault="00EC09DF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Володіння мовами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9DF" w:rsidRPr="003C1C27" w:rsidRDefault="00EC09DF" w:rsidP="00861ED7">
            <w:pPr>
              <w:tabs>
                <w:tab w:val="left" w:pos="193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Вільне володіння державною мовою </w:t>
            </w:r>
          </w:p>
        </w:tc>
      </w:tr>
      <w:tr w:rsidR="00EC09DF" w:rsidRPr="000F4C02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09DF" w:rsidRPr="003C1C27" w:rsidRDefault="00EC09DF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09DF" w:rsidRPr="003C1C27" w:rsidRDefault="00EC09DF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Оплата праці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09DF" w:rsidRPr="003C1C27" w:rsidRDefault="00EC09DF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пункт шостий частини четвертої статті 20 Закону України «Про Державне бюро розслідувань»</w:t>
            </w:r>
          </w:p>
        </w:tc>
      </w:tr>
      <w:tr w:rsidR="00EC09DF" w:rsidRPr="000F4C02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09DF" w:rsidRPr="003C1C27" w:rsidRDefault="00EC09DF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09DF" w:rsidRPr="003C1C27" w:rsidRDefault="00EC09DF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sz w:val="24"/>
                <w:szCs w:val="24"/>
              </w:rPr>
              <w:t xml:space="preserve">Категорія посади 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09DF" w:rsidRPr="003C1C27" w:rsidRDefault="00EC09DF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начальницький</w:t>
            </w:r>
            <w:r w:rsidRPr="003C1C27">
              <w:rPr>
                <w:rFonts w:ascii="Times New Roman" w:hAnsi="Times New Roman"/>
                <w:bCs/>
                <w:sz w:val="24"/>
                <w:szCs w:val="24"/>
              </w:rPr>
              <w:t xml:space="preserve"> склад Державного бюро розслідувань</w:t>
            </w:r>
          </w:p>
        </w:tc>
      </w:tr>
      <w:tr w:rsidR="00EC09DF" w:rsidRPr="003C1C27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09DF" w:rsidRPr="003C1C27" w:rsidRDefault="00EC09DF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09DF" w:rsidRPr="003C1C27" w:rsidRDefault="00EC09DF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СПЕЦІАЛЬНІ ВИМОГИ</w:t>
            </w:r>
          </w:p>
        </w:tc>
      </w:tr>
      <w:tr w:rsidR="00EC09DF" w:rsidRPr="000F4C02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09DF" w:rsidRPr="003C1C27" w:rsidRDefault="00EC09DF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09DF" w:rsidRPr="003C1C27" w:rsidRDefault="00EC09DF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Знання законодавства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9DF" w:rsidRPr="006C72F1" w:rsidRDefault="00EC09DF" w:rsidP="00EC09DF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362"/>
              </w:tabs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Конституція України;</w:t>
            </w:r>
          </w:p>
          <w:p w:rsidR="00EC09DF" w:rsidRPr="006C72F1" w:rsidRDefault="00EC09DF" w:rsidP="00EC09DF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spacing w:val="-6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:rsidR="00EC09DF" w:rsidRPr="006C72F1" w:rsidRDefault="00EC09DF" w:rsidP="00EC09DF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Кримінальний кодекс України;</w:t>
            </w:r>
          </w:p>
          <w:p w:rsidR="00EC09DF" w:rsidRPr="006C72F1" w:rsidRDefault="00EC09DF" w:rsidP="00EC09DF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6C72F1">
              <w:rPr>
                <w:rFonts w:ascii="Times New Roman" w:hAnsi="Times New Roman"/>
                <w:lang w:val="uk-UA"/>
              </w:rPr>
              <w:t>;</w:t>
            </w:r>
          </w:p>
          <w:p w:rsidR="00EC09DF" w:rsidRPr="006C72F1" w:rsidRDefault="00EC09DF" w:rsidP="00EC09DF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:rsidR="00EC09DF" w:rsidRPr="006C72F1" w:rsidRDefault="00EC09DF" w:rsidP="00EC09DF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lastRenderedPageBreak/>
              <w:t>Закон України «Про організаційно-правові основи боротьби з організованою злочинністю»;</w:t>
            </w:r>
          </w:p>
          <w:p w:rsidR="00EC09DF" w:rsidRPr="006C72F1" w:rsidRDefault="00EC09DF" w:rsidP="00EC09DF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:rsidR="00EC09DF" w:rsidRPr="006C72F1" w:rsidRDefault="00EC09DF" w:rsidP="00EC09DF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державну службу»;</w:t>
            </w:r>
          </w:p>
          <w:p w:rsidR="00EC09DF" w:rsidRPr="006C72F1" w:rsidRDefault="00EC09DF" w:rsidP="00EC09DF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:rsidR="00EC09DF" w:rsidRPr="006C72F1" w:rsidRDefault="00EC09DF" w:rsidP="00EC09DF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:rsidR="00EC09DF" w:rsidRPr="006C72F1" w:rsidRDefault="00EC09DF" w:rsidP="00EC09DF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:rsidR="00EC09DF" w:rsidRPr="006C72F1" w:rsidRDefault="00EC09DF" w:rsidP="00EC09DF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:rsidR="00EC09DF" w:rsidRPr="006C72F1" w:rsidRDefault="00EC09DF" w:rsidP="00EC09DF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:rsidR="00EC09DF" w:rsidRPr="006C72F1" w:rsidRDefault="00EC09DF" w:rsidP="00EC09DF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:rsidR="00EC09DF" w:rsidRPr="006C72F1" w:rsidRDefault="00EC09DF" w:rsidP="00EC09DF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:rsidR="00EC09DF" w:rsidRPr="006C72F1" w:rsidRDefault="00EC09DF" w:rsidP="00EC09DF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:rsidR="00EC09DF" w:rsidRPr="006C72F1" w:rsidRDefault="00EC09DF" w:rsidP="00EC09DF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:rsidR="00EC09DF" w:rsidRPr="006C72F1" w:rsidRDefault="00EC09DF" w:rsidP="00EC09DF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центральні органи виконавчої влади»;</w:t>
            </w:r>
          </w:p>
          <w:p w:rsidR="00EC09DF" w:rsidRPr="006C72F1" w:rsidRDefault="00EC09DF" w:rsidP="00EC09DF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6C72F1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:rsidR="00EC09DF" w:rsidRDefault="00EC09DF" w:rsidP="00EC09DF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spacing w:line="20" w:lineRule="atLeast"/>
              <w:ind w:left="79" w:hanging="27"/>
              <w:jc w:val="both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підзаконні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:rsidR="00EC09DF" w:rsidRPr="003C1C27" w:rsidRDefault="00EC09DF" w:rsidP="00861ED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6754C">
              <w:rPr>
                <w:rFonts w:ascii="Times New Roman" w:hAnsi="Times New Roman"/>
                <w:sz w:val="24"/>
                <w:szCs w:val="24"/>
              </w:rPr>
              <w:t>законодавство України, що</w:t>
            </w:r>
            <w:r w:rsidRPr="004675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регулює відносини відповідно до змісту виконуваної за посадою роботи.</w:t>
            </w:r>
          </w:p>
        </w:tc>
      </w:tr>
      <w:tr w:rsidR="00EC09DF" w:rsidRPr="000F4C02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9DF" w:rsidRPr="003C1C27" w:rsidRDefault="00EC09DF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9DF" w:rsidRPr="003C1C27" w:rsidRDefault="00EC09DF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Професійні знання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9DF" w:rsidRPr="003C1C27" w:rsidRDefault="00EC09DF" w:rsidP="00861ED7">
            <w:pPr>
              <w:spacing w:after="0" w:line="240" w:lineRule="auto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sz w:val="24"/>
                <w:szCs w:val="24"/>
              </w:rPr>
              <w:t>- форм і методів та засобів пошуку, виявлення, розкриття і фіксації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кримінальних правопорушень</w:t>
            </w:r>
            <w:r w:rsidRPr="003C1C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C1C27">
              <w:rPr>
                <w:rFonts w:ascii="Times New Roman" w:hAnsi="Times New Roman"/>
                <w:sz w:val="24"/>
                <w:szCs w:val="24"/>
              </w:rPr>
              <w:t xml:space="preserve">у сфері службової, господарської  діяльності, у тому числі пов’язаних із корупцією, а також, вчинених працівниками правоохоронних органів; </w:t>
            </w:r>
          </w:p>
          <w:p w:rsidR="00EC09DF" w:rsidRPr="003C1C27" w:rsidRDefault="00EC09DF" w:rsidP="00861ED7">
            <w:pPr>
              <w:pStyle w:val="a6"/>
            </w:pPr>
            <w:r w:rsidRPr="003C1C27">
              <w:t xml:space="preserve">- знання та досвід застосування </w:t>
            </w:r>
            <w:proofErr w:type="spellStart"/>
            <w:r w:rsidRPr="003C1C27">
              <w:t>методик</w:t>
            </w:r>
            <w:proofErr w:type="spellEnd"/>
            <w:r w:rsidRPr="003C1C27">
              <w:t xml:space="preserve"> здійснення оперативного супроводження розслідування </w:t>
            </w:r>
            <w:r>
              <w:t xml:space="preserve"> кримінальних правопорушень </w:t>
            </w:r>
            <w:r w:rsidRPr="003C1C27">
              <w:t>підслідних ДБР;</w:t>
            </w:r>
          </w:p>
          <w:p w:rsidR="00EC09DF" w:rsidRPr="0008734A" w:rsidRDefault="00EC09DF" w:rsidP="00861ED7">
            <w:pPr>
              <w:spacing w:after="0" w:line="240" w:lineRule="auto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sz w:val="24"/>
                <w:szCs w:val="24"/>
              </w:rPr>
              <w:t xml:space="preserve">- положень нормативних документів, які регламентують організацію проведення слідчих (розшукових) та негласних </w:t>
            </w:r>
            <w:r w:rsidRPr="0008734A">
              <w:rPr>
                <w:rFonts w:ascii="Times New Roman" w:hAnsi="Times New Roman"/>
                <w:sz w:val="24"/>
                <w:szCs w:val="24"/>
              </w:rPr>
              <w:t>слідчих (розшукових) дій згідно з чинним Кримінальним процесуальним кодексом України;</w:t>
            </w:r>
          </w:p>
          <w:p w:rsidR="00EC09DF" w:rsidRPr="003C1C27" w:rsidRDefault="00EC09DF" w:rsidP="00861ED7">
            <w:pPr>
              <w:spacing w:after="0" w:line="240" w:lineRule="auto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sz w:val="24"/>
                <w:szCs w:val="24"/>
              </w:rPr>
              <w:t>- форм і методів збору та аналізу інформації, підготовки аналітичних документів;</w:t>
            </w:r>
          </w:p>
          <w:p w:rsidR="00EC09DF" w:rsidRPr="003C1C27" w:rsidRDefault="00EC09DF" w:rsidP="00861ED7">
            <w:pPr>
              <w:spacing w:after="0" w:line="240" w:lineRule="auto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sz w:val="24"/>
                <w:szCs w:val="24"/>
              </w:rPr>
              <w:t xml:space="preserve">- методів </w:t>
            </w:r>
            <w:r w:rsidRPr="003C1C27">
              <w:rPr>
                <w:rFonts w:ascii="Times New Roman" w:eastAsia="Times New Roman" w:hAnsi="Times New Roman"/>
                <w:sz w:val="24"/>
                <w:szCs w:val="24"/>
              </w:rPr>
              <w:t>проведення негласних слідчих (розшукових) дій;</w:t>
            </w:r>
          </w:p>
          <w:p w:rsidR="00EC09DF" w:rsidRPr="0046754C" w:rsidRDefault="00EC09DF" w:rsidP="00861ED7">
            <w:pPr>
              <w:spacing w:after="0" w:line="240" w:lineRule="auto"/>
              <w:ind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вміння практично застосовувати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вимоги 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нормативно- правових актів;</w:t>
            </w:r>
          </w:p>
          <w:p w:rsidR="00EC09DF" w:rsidRPr="003C1C27" w:rsidRDefault="00EC09DF" w:rsidP="00861ED7">
            <w:pPr>
              <w:spacing w:after="0" w:line="240" w:lineRule="auto"/>
              <w:ind w:firstLine="5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- правила ділового етикету та ділової мови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C09DF" w:rsidRPr="000F4C02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9DF" w:rsidRPr="003C1C27" w:rsidRDefault="00EC09DF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9DF" w:rsidRPr="003C1C27" w:rsidRDefault="00EC09DF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9DF" w:rsidRPr="00A102C9" w:rsidRDefault="00EC09DF" w:rsidP="00EC09DF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eastAsia="Times New Roman" w:hAnsi="Times New Roman"/>
                <w:sz w:val="24"/>
                <w:szCs w:val="24"/>
              </w:rPr>
              <w:t>вміння планувати і координувати одночасну роботу декількох підрозділів з метою досягнення загальної мети;</w:t>
            </w:r>
          </w:p>
          <w:p w:rsidR="00EC09DF" w:rsidRPr="00A102C9" w:rsidRDefault="00EC09DF" w:rsidP="00EC09DF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eastAsia="Times New Roman" w:hAnsi="Times New Roman"/>
                <w:sz w:val="24"/>
                <w:szCs w:val="24"/>
              </w:rPr>
              <w:t>здатність виконувати службові завдання та приймати рішення в екстремальних умовах, пов’язаних із різноманітними ризиками, дефіцитом часу, невизначеністю перспектив розвитку ситуації;</w:t>
            </w:r>
          </w:p>
          <w:p w:rsidR="00EC09DF" w:rsidRDefault="00EC09DF" w:rsidP="00EC09DF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вміння орієнтуватися на досягнення кінцевого результату;</w:t>
            </w:r>
          </w:p>
          <w:p w:rsidR="00EC09DF" w:rsidRDefault="00EC09DF" w:rsidP="00EC09DF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>вміння обґрунтовувати власну позицію;</w:t>
            </w:r>
          </w:p>
          <w:p w:rsidR="00EC09DF" w:rsidRDefault="00EC09DF" w:rsidP="00EC09DF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>вміння працювати з великим об’ємом інформації;</w:t>
            </w:r>
          </w:p>
          <w:p w:rsidR="00EC09DF" w:rsidRDefault="00EC09DF" w:rsidP="00EC09DF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>здатність працювати в декількох проектах одночасно;</w:t>
            </w:r>
          </w:p>
          <w:p w:rsidR="00EC09DF" w:rsidRPr="00A102C9" w:rsidRDefault="00EC09DF" w:rsidP="00EC09DF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>вміння визначити пріоритетні цілі і завдання.</w:t>
            </w:r>
          </w:p>
        </w:tc>
      </w:tr>
      <w:tr w:rsidR="00EC09DF" w:rsidRPr="003C1C27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9DF" w:rsidRPr="003C1C27" w:rsidRDefault="00EC09DF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9DF" w:rsidRPr="003C1C27" w:rsidRDefault="00EC09DF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Комунікації та взаємодія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9DF" w:rsidRDefault="00EC09DF" w:rsidP="00EC09DF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sz w:val="24"/>
                <w:szCs w:val="24"/>
              </w:rPr>
              <w:t>вміння працювати в команді;</w:t>
            </w:r>
          </w:p>
          <w:p w:rsidR="00EC09DF" w:rsidRDefault="00EC09DF" w:rsidP="00EC09DF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sz w:val="24"/>
                <w:szCs w:val="24"/>
              </w:rPr>
              <w:t>навички ефективної координації з іншими працівниками, підрозділами;</w:t>
            </w:r>
          </w:p>
          <w:p w:rsidR="00EC09DF" w:rsidRPr="00A102C9" w:rsidRDefault="00EC09DF" w:rsidP="00EC09DF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sz w:val="24"/>
                <w:szCs w:val="24"/>
              </w:rPr>
              <w:t>вміння здійснювати зворотний зв’язок</w:t>
            </w:r>
          </w:p>
        </w:tc>
      </w:tr>
      <w:tr w:rsidR="00EC09DF" w:rsidRPr="000F4C02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9DF" w:rsidRPr="003C1C27" w:rsidRDefault="00EC09DF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9DF" w:rsidRPr="003C1C27" w:rsidRDefault="00EC09DF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Впровадження 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змін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9DF" w:rsidRDefault="00EC09DF" w:rsidP="00EC09DF">
            <w:pPr>
              <w:pStyle w:val="rvps12"/>
              <w:numPr>
                <w:ilvl w:val="0"/>
                <w:numId w:val="1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підтримувати зміни та працювати з реакцією на них;</w:t>
            </w:r>
          </w:p>
          <w:p w:rsidR="00EC09DF" w:rsidRPr="00A102C9" w:rsidRDefault="00EC09DF" w:rsidP="00EC09DF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</w:rPr>
              <w:t>здатність оцінювати ефективність здійснених</w:t>
            </w:r>
            <w:r>
              <w:rPr>
                <w:rFonts w:ascii="Times New Roman" w:hAnsi="Times New Roman"/>
              </w:rPr>
              <w:t xml:space="preserve"> змін</w:t>
            </w:r>
          </w:p>
        </w:tc>
      </w:tr>
      <w:tr w:rsidR="00EC09DF" w:rsidRPr="000F4C02" w:rsidTr="00861ED7">
        <w:trPr>
          <w:trHeight w:val="1310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9DF" w:rsidRPr="003C1C27" w:rsidRDefault="00EC09DF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9DF" w:rsidRPr="003C1C27" w:rsidRDefault="00EC09DF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Технічні вміння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9DF" w:rsidRPr="003C1C27" w:rsidRDefault="00EC09DF" w:rsidP="00861ED7">
            <w:pPr>
              <w:tabs>
                <w:tab w:val="left" w:pos="194"/>
              </w:tabs>
              <w:spacing w:after="0" w:line="240" w:lineRule="auto"/>
              <w:ind w:left="5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достатній рівень користування персональним комп’ютером, офісною технікою та програмним забезпеченням, а також спеціальними засобами негласного отримання інформації</w:t>
            </w:r>
          </w:p>
        </w:tc>
      </w:tr>
      <w:tr w:rsidR="00EC09DF" w:rsidRPr="000F4C02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9DF" w:rsidRPr="003C1C27" w:rsidRDefault="00EC09DF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9DF" w:rsidRPr="003C1C27" w:rsidRDefault="00EC09DF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Особистісні компетенції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9DF" w:rsidRDefault="00EC09DF" w:rsidP="00EC09DF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надійність;</w:t>
            </w:r>
          </w:p>
          <w:p w:rsidR="00EC09DF" w:rsidRDefault="00EC09DF" w:rsidP="00EC09DF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аналітичні здібності;</w:t>
            </w:r>
          </w:p>
          <w:p w:rsidR="00EC09DF" w:rsidRDefault="00EC09DF" w:rsidP="00EC09DF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інтелектуальна та емоційна зрілість;</w:t>
            </w:r>
          </w:p>
          <w:p w:rsidR="00EC09DF" w:rsidRDefault="00EC09DF" w:rsidP="00EC09DF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системне мислення;</w:t>
            </w:r>
          </w:p>
          <w:p w:rsidR="00EC09DF" w:rsidRDefault="00EC09DF" w:rsidP="00EC09DF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відповідальність і точність;</w:t>
            </w:r>
          </w:p>
          <w:p w:rsidR="00EC09DF" w:rsidRDefault="00EC09DF" w:rsidP="00EC09DF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логічність мислення;</w:t>
            </w:r>
          </w:p>
          <w:p w:rsidR="00EC09DF" w:rsidRDefault="00EC09DF" w:rsidP="00EC09DF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 xml:space="preserve">комунікативна компетентність; </w:t>
            </w:r>
          </w:p>
          <w:p w:rsidR="00EC09DF" w:rsidRDefault="00EC09DF" w:rsidP="00EC09DF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високий рівень відповідальності за доручену справу;</w:t>
            </w:r>
          </w:p>
          <w:p w:rsidR="00EC09DF" w:rsidRPr="000921DC" w:rsidRDefault="00EC09DF" w:rsidP="00EC09DF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0F4C02">
              <w:rPr>
                <w:rFonts w:ascii="Times New Roman" w:hAnsi="Times New Roman"/>
                <w:lang w:val="ru-RU"/>
              </w:rPr>
              <w:t>вміння</w:t>
            </w:r>
            <w:proofErr w:type="spellEnd"/>
            <w:r w:rsidRPr="000F4C0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F4C02">
              <w:rPr>
                <w:rFonts w:ascii="Times New Roman" w:hAnsi="Times New Roman"/>
                <w:lang w:val="ru-RU"/>
              </w:rPr>
              <w:t>працювати</w:t>
            </w:r>
            <w:proofErr w:type="spellEnd"/>
            <w:r w:rsidRPr="000F4C02">
              <w:rPr>
                <w:rFonts w:ascii="Times New Roman" w:hAnsi="Times New Roman"/>
                <w:lang w:val="ru-RU"/>
              </w:rPr>
              <w:t xml:space="preserve"> у </w:t>
            </w:r>
            <w:proofErr w:type="spellStart"/>
            <w:r w:rsidRPr="000F4C02">
              <w:rPr>
                <w:rFonts w:ascii="Times New Roman" w:hAnsi="Times New Roman"/>
                <w:lang w:val="ru-RU"/>
              </w:rPr>
              <w:t>стресових</w:t>
            </w:r>
            <w:proofErr w:type="spellEnd"/>
            <w:r w:rsidRPr="000F4C0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F4C02">
              <w:rPr>
                <w:rFonts w:ascii="Times New Roman" w:hAnsi="Times New Roman"/>
                <w:lang w:val="ru-RU"/>
              </w:rPr>
              <w:t>ситуаціях</w:t>
            </w:r>
            <w:proofErr w:type="spellEnd"/>
          </w:p>
        </w:tc>
      </w:tr>
    </w:tbl>
    <w:p w:rsidR="00EC09DF" w:rsidRDefault="00EC09DF" w:rsidP="00EC09D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C327E" w:rsidRDefault="008D23AA"/>
    <w:sectPr w:rsidR="001C32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F49EB"/>
    <w:multiLevelType w:val="hybridMultilevel"/>
    <w:tmpl w:val="0674E524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35E774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D6571"/>
    <w:multiLevelType w:val="hybridMultilevel"/>
    <w:tmpl w:val="3E48A230"/>
    <w:lvl w:ilvl="0" w:tplc="A39041A2">
      <w:numFmt w:val="bullet"/>
      <w:lvlText w:val="-"/>
      <w:lvlJc w:val="left"/>
      <w:pPr>
        <w:ind w:left="41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DF"/>
    <w:rsid w:val="002E64B0"/>
    <w:rsid w:val="00847338"/>
    <w:rsid w:val="008D23AA"/>
    <w:rsid w:val="00EC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24225-A0EA-462F-B757-B33C0D2F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09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C09DF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99"/>
    <w:rsid w:val="00EC09DF"/>
    <w:rPr>
      <w:rFonts w:ascii="Times New Roman" w:eastAsia="Calibri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EC09DF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styleId="a6">
    <w:name w:val="Body Text Indent"/>
    <w:basedOn w:val="a"/>
    <w:link w:val="a7"/>
    <w:uiPriority w:val="99"/>
    <w:unhideWhenUsed/>
    <w:rsid w:val="00EC09DF"/>
    <w:pPr>
      <w:spacing w:after="0" w:line="240" w:lineRule="auto"/>
      <w:ind w:firstLine="55"/>
      <w:jc w:val="both"/>
    </w:pPr>
    <w:rPr>
      <w:rFonts w:ascii="Times New Roman" w:hAnsi="Times New Roman"/>
      <w:sz w:val="24"/>
      <w:szCs w:val="24"/>
    </w:rPr>
  </w:style>
  <w:style w:type="character" w:customStyle="1" w:styleId="a7">
    <w:name w:val="Основний текст з відступом Знак"/>
    <w:basedOn w:val="a0"/>
    <w:link w:val="a6"/>
    <w:uiPriority w:val="99"/>
    <w:rsid w:val="00EC09DF"/>
    <w:rPr>
      <w:rFonts w:ascii="Times New Roman" w:eastAsia="Calibri" w:hAnsi="Times New Roman" w:cs="Times New Roman"/>
      <w:sz w:val="24"/>
      <w:szCs w:val="24"/>
    </w:rPr>
  </w:style>
  <w:style w:type="paragraph" w:customStyle="1" w:styleId="rvps12">
    <w:name w:val="rvps12"/>
    <w:basedOn w:val="a"/>
    <w:rsid w:val="00EC0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styleId="2">
    <w:name w:val="Body Text 2"/>
    <w:basedOn w:val="a"/>
    <w:link w:val="20"/>
    <w:uiPriority w:val="99"/>
    <w:unhideWhenUsed/>
    <w:rsid w:val="00EC09DF"/>
    <w:pPr>
      <w:spacing w:before="150" w:after="15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20">
    <w:name w:val="Основний текст 2 Знак"/>
    <w:basedOn w:val="a0"/>
    <w:link w:val="2"/>
    <w:uiPriority w:val="99"/>
    <w:rsid w:val="00EC09DF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2924</Words>
  <Characters>1668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Kydenko Olena</dc:creator>
  <cp:keywords/>
  <dc:description/>
  <cp:lastModifiedBy>Kydenko Olena</cp:lastModifiedBy>
  <cp:revision>2</cp:revision>
  <dcterms:created xsi:type="dcterms:W3CDTF">2021-12-28T07:56:00Z</dcterms:created>
  <dcterms:modified xsi:type="dcterms:W3CDTF">2021-12-28T09:46:00Z</dcterms:modified>
</cp:coreProperties>
</file>