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61" w:rsidRPr="003C1C27" w:rsidRDefault="00027D61" w:rsidP="008D4E45">
      <w:pPr>
        <w:pStyle w:val="1"/>
      </w:pPr>
      <w:r w:rsidRPr="003C1C27">
        <w:t>Кваліфікаційні вимоги та критерії професійної придатності</w:t>
      </w:r>
    </w:p>
    <w:p w:rsidR="00027D61" w:rsidRPr="00E42D6B" w:rsidRDefault="00027D61" w:rsidP="008D4E45">
      <w:pPr>
        <w:pStyle w:val="a3"/>
      </w:pPr>
      <w:r w:rsidRPr="003C1C27">
        <w:t xml:space="preserve">для зайняття посади </w:t>
      </w:r>
      <w:r w:rsidR="008A68F8">
        <w:t xml:space="preserve">старшого оперуповноваженого </w:t>
      </w:r>
      <w:r w:rsidR="00BE7F20" w:rsidRPr="00132014">
        <w:t xml:space="preserve">першого відділу Управління протидії </w:t>
      </w:r>
      <w:proofErr w:type="spellStart"/>
      <w:r w:rsidR="00BE7F20" w:rsidRPr="00132014">
        <w:t>кіберзлочинам</w:t>
      </w:r>
      <w:proofErr w:type="spellEnd"/>
      <w:r w:rsidR="00BE7F20" w:rsidRPr="00132014">
        <w:t>, віднесеним до компетенції ДБР</w:t>
      </w:r>
      <w:r w:rsidR="00BE7F20">
        <w:t>, Головного оперативного управління</w:t>
      </w:r>
      <w:r w:rsidR="00BE7F20" w:rsidRPr="00132014">
        <w:t xml:space="preserve"> </w:t>
      </w:r>
      <w:r w:rsidR="00BE7F20" w:rsidRPr="000B229A">
        <w:t>Державного бюро розслідувань</w:t>
      </w:r>
    </w:p>
    <w:p w:rsidR="00027D61" w:rsidRPr="003C1C27" w:rsidRDefault="00027D61" w:rsidP="008D4E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027D61" w:rsidRPr="003C1C27" w:rsidTr="000A1634">
        <w:trPr>
          <w:trHeight w:val="539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027D61" w:rsidRPr="000E6582" w:rsidTr="000A1634"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D61" w:rsidRPr="003C1C27" w:rsidTr="000A163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966911" w:rsidRDefault="00BE3588" w:rsidP="008D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бакалавр, </w:t>
            </w:r>
            <w:r w:rsidR="00027D61" w:rsidRPr="00966911">
              <w:rPr>
                <w:rFonts w:ascii="Times New Roman" w:hAnsi="Times New Roman"/>
                <w:sz w:val="24"/>
                <w:szCs w:val="24"/>
              </w:rPr>
              <w:t>спеціаліст, магістр</w:t>
            </w:r>
          </w:p>
        </w:tc>
      </w:tr>
      <w:tr w:rsidR="00027D61" w:rsidRPr="000E6582" w:rsidTr="000A163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F20" w:rsidRPr="00966911" w:rsidRDefault="00BE7F20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911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8D4E45" w:rsidRPr="00966911">
              <w:rPr>
                <w:rFonts w:ascii="Times New Roman" w:hAnsi="Times New Roman"/>
                <w:sz w:val="24"/>
                <w:szCs w:val="24"/>
              </w:rPr>
              <w:t>;</w:t>
            </w:r>
            <w:r w:rsidRPr="00966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E8A">
              <w:rPr>
                <w:rFonts w:ascii="Times New Roman" w:hAnsi="Times New Roman"/>
                <w:sz w:val="24"/>
                <w:szCs w:val="24"/>
              </w:rPr>
              <w:t>ц</w:t>
            </w:r>
            <w:r w:rsidR="00DC42CD">
              <w:rPr>
                <w:rFonts w:ascii="Times New Roman" w:hAnsi="Times New Roman"/>
                <w:sz w:val="24"/>
                <w:szCs w:val="24"/>
              </w:rPr>
              <w:t>ивільна безпека (</w:t>
            </w:r>
            <w:r w:rsidR="007F3E8A">
              <w:rPr>
                <w:rFonts w:ascii="Times New Roman" w:hAnsi="Times New Roman"/>
                <w:sz w:val="24"/>
                <w:szCs w:val="24"/>
              </w:rPr>
              <w:t xml:space="preserve">спеціальність «Правоохоронна діяльність»); </w:t>
            </w:r>
            <w:r w:rsidRPr="00966911">
              <w:rPr>
                <w:rFonts w:ascii="Times New Roman" w:hAnsi="Times New Roman"/>
                <w:sz w:val="24"/>
                <w:szCs w:val="24"/>
              </w:rPr>
              <w:t>інформаційні технології (спеціальності «Комп’ютерна інженерія», «Комп’ютерні науки», «</w:t>
            </w:r>
            <w:proofErr w:type="spellStart"/>
            <w:r w:rsidRPr="00966911">
              <w:rPr>
                <w:rFonts w:ascii="Times New Roman" w:hAnsi="Times New Roman"/>
                <w:sz w:val="24"/>
                <w:szCs w:val="24"/>
              </w:rPr>
              <w:t>Кібербезпека</w:t>
            </w:r>
            <w:proofErr w:type="spellEnd"/>
            <w:r w:rsidRPr="009669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E45" w:rsidRPr="00966911" w:rsidRDefault="009C3246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911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966911" w:rsidRPr="00966911">
              <w:rPr>
                <w:rFonts w:ascii="Times New Roman" w:hAnsi="Times New Roman"/>
                <w:sz w:val="24"/>
                <w:szCs w:val="24"/>
              </w:rPr>
              <w:t>3</w:t>
            </w:r>
            <w:r w:rsidRPr="00966911">
              <w:rPr>
                <w:rFonts w:ascii="Times New Roman" w:hAnsi="Times New Roman"/>
                <w:sz w:val="24"/>
                <w:szCs w:val="24"/>
              </w:rPr>
              <w:t xml:space="preserve"> років в правоохоронних органах за напрямком оперативно-розшукової діяльності</w:t>
            </w:r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836687" w:rsidP="008D4E45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27D61"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ільне володіння державною мовою 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836687" w:rsidP="00582A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>татт</w:t>
            </w:r>
            <w:r w:rsidR="00582AD5" w:rsidRPr="00582AD5">
              <w:rPr>
                <w:rFonts w:ascii="Times New Roman" w:hAnsi="Times New Roman"/>
                <w:sz w:val="24"/>
                <w:szCs w:val="24"/>
              </w:rPr>
              <w:t>я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 xml:space="preserve"> 20 Закону України «Про Державне бюро розслідувань»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BA214D" w:rsidP="00DF29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старший</w:t>
            </w:r>
            <w:r w:rsidR="00DF29BD" w:rsidRPr="00012E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27D61" w:rsidRPr="00012E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</w:t>
            </w:r>
            <w:bookmarkStart w:id="0" w:name="_GoBack"/>
            <w:bookmarkEnd w:id="0"/>
            <w:r w:rsidR="00027D61" w:rsidRPr="00012E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цький склад Державного бюро розслідувань</w:t>
            </w:r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Конституція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spacing w:val="-6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Державне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бюро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розслідувань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  <w:spacing w:val="-6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процесуальний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організаційно-правові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боротьби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організованою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злочинністю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Конвенція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прав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людини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основоположних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свобод;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службу»;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запобігання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корупції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таємницю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безпеки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осіб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беруть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участь у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кримінальному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судочинстві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звернення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громадян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доступ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публічної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статус народного депутата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Закон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 xml:space="preserve"> «</w:t>
            </w:r>
            <w:proofErr w:type="spellStart"/>
            <w:r w:rsidRPr="006C72F1">
              <w:rPr>
                <w:rFonts w:ascii="Times New Roman" w:hAnsi="Times New Roman"/>
              </w:rPr>
              <w:t>Про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прокуратуру</w:t>
            </w:r>
            <w:proofErr w:type="spellEnd"/>
            <w:r w:rsidRPr="006C72F1">
              <w:rPr>
                <w:rFonts w:ascii="Times New Roman" w:hAnsi="Times New Roman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судоустрій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статус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адвокатуру 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адвокатську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центральні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виконавчої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влади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1634">
              <w:rPr>
                <w:rFonts w:ascii="Times New Roman" w:hAnsi="Times New Roman"/>
                <w:bCs/>
                <w:lang w:val="ru-RU"/>
              </w:rPr>
              <w:lastRenderedPageBreak/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громадські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об’єднання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підзаконні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нормативні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акти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регулюють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порядок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та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законодавство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регулює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відносини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змісту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виконуваної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посадою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Pr="004D35EA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8D6F41">
              <w:rPr>
                <w:rFonts w:ascii="Times New Roman" w:hAnsi="Times New Roman"/>
                <w:lang w:val="uk-UA"/>
              </w:rPr>
              <w:t>форм</w:t>
            </w:r>
            <w:r>
              <w:rPr>
                <w:rFonts w:ascii="Times New Roman" w:hAnsi="Times New Roman"/>
                <w:lang w:val="uk-UA"/>
              </w:rPr>
              <w:t xml:space="preserve"> і </w:t>
            </w:r>
            <w:r w:rsidRPr="008D6F41">
              <w:rPr>
                <w:rFonts w:ascii="Times New Roman" w:hAnsi="Times New Roman"/>
                <w:lang w:val="uk-UA"/>
              </w:rPr>
              <w:t xml:space="preserve">методів та засобів пошуку, виявлення, </w:t>
            </w:r>
            <w:r w:rsidRPr="004D35EA">
              <w:rPr>
                <w:rFonts w:ascii="Times New Roman" w:hAnsi="Times New Roman"/>
                <w:lang w:val="uk-UA"/>
              </w:rPr>
              <w:t xml:space="preserve">розкриття і фіксації кримінальних правопорушень,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4D35EA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D35EA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досвід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методик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оперативного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супроводження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4D35EA">
              <w:rPr>
                <w:rFonts w:ascii="Times New Roman" w:hAnsi="Times New Roman"/>
                <w:lang w:val="ru-RU"/>
              </w:rPr>
              <w:t>розслідування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кримінальних</w:t>
            </w:r>
            <w:proofErr w:type="spellEnd"/>
            <w:proofErr w:type="gram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правопорушень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4D35EA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D35EA">
              <w:rPr>
                <w:rFonts w:ascii="Times New Roman" w:hAnsi="Times New Roman"/>
                <w:lang w:val="ru-RU"/>
              </w:rPr>
              <w:t>положень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нормативних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документів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регламентують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організацію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) та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згідно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чинним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Кримінальним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кодексом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>;</w:t>
            </w:r>
          </w:p>
          <w:p w:rsidR="008D6F41" w:rsidRPr="004D35EA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D35EA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>;</w:t>
            </w:r>
          </w:p>
          <w:p w:rsidR="008D6F41" w:rsidRPr="004D35EA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D35EA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засобів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комунікацій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комп'ютерної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спеціалізованого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програмного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>;</w:t>
            </w:r>
          </w:p>
          <w:p w:rsidR="008D6F41" w:rsidRPr="004D35EA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D35EA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кіберрозвідки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розвідки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основі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відкритих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джерел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(</w:t>
            </w:r>
            <w:r w:rsidRPr="004D35EA">
              <w:rPr>
                <w:rFonts w:ascii="Times New Roman" w:hAnsi="Times New Roman"/>
              </w:rPr>
              <w:t>OSINT</w:t>
            </w:r>
            <w:r w:rsidRPr="004D35EA">
              <w:rPr>
                <w:rFonts w:ascii="Times New Roman" w:hAnsi="Times New Roman"/>
                <w:lang w:val="ru-RU"/>
              </w:rPr>
              <w:t>)</w:t>
            </w:r>
            <w:r w:rsidR="001C0FB2" w:rsidRPr="004D35EA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D35EA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методології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опису</w:t>
            </w:r>
            <w:proofErr w:type="spellEnd"/>
            <w:r w:rsidRPr="004D35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D35EA">
              <w:rPr>
                <w:rFonts w:ascii="Times New Roman" w:hAnsi="Times New Roman"/>
                <w:lang w:val="ru-RU"/>
              </w:rPr>
              <w:t>бізнес</w:t>
            </w:r>
            <w:r w:rsidRPr="008D6F41">
              <w:rPr>
                <w:rFonts w:ascii="Times New Roman" w:hAnsi="Times New Roman"/>
                <w:lang w:val="ru-RU"/>
              </w:rPr>
              <w:t>-процесів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рактичні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статистичних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інструментів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аналізу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даних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</w:t>
            </w:r>
            <w:r w:rsidRPr="008D6F41">
              <w:rPr>
                <w:rFonts w:ascii="Times New Roman" w:hAnsi="Times New Roman"/>
                <w:lang w:val="ru-RU"/>
              </w:rPr>
              <w:t>паратна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частини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комп’ютерного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(у тому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числі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серверного)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обладнання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мобільних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телефонів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смартфонів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планшетних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комп’ютерів</w:t>
            </w:r>
            <w:proofErr w:type="spellEnd"/>
            <w:r w:rsidRPr="00FD2906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ринципи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побудови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операційних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систем </w:t>
            </w:r>
            <w:r w:rsidRPr="008D6F41">
              <w:rPr>
                <w:rFonts w:ascii="Times New Roman" w:hAnsi="Times New Roman"/>
              </w:rPr>
              <w:t>Windows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UNIX</w:t>
            </w:r>
            <w:r w:rsidRPr="008D6F41">
              <w:rPr>
                <w:rFonts w:ascii="Times New Roman" w:hAnsi="Times New Roman"/>
                <w:lang w:val="ru-RU"/>
              </w:rPr>
              <w:t>/</w:t>
            </w:r>
            <w:r w:rsidRPr="008D6F41">
              <w:rPr>
                <w:rFonts w:ascii="Times New Roman" w:hAnsi="Times New Roman"/>
              </w:rPr>
              <w:t>Linux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Android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MacOS</w:t>
            </w:r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прикладних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програм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практично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застосовувати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вимоги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нормативно-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правових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актів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8D6F41">
              <w:rPr>
                <w:rFonts w:ascii="Times New Roman" w:hAnsi="Times New Roman"/>
                <w:lang w:val="ru-RU"/>
              </w:rPr>
              <w:t xml:space="preserve"> правила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етикету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мови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0A1634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lastRenderedPageBreak/>
              <w:t>вміння здійснювати зворотний зв’язок</w:t>
            </w:r>
          </w:p>
        </w:tc>
      </w:tr>
      <w:tr w:rsidR="000A1634" w:rsidRPr="000F4C02" w:rsidTr="008D6F41">
        <w:trPr>
          <w:trHeight w:val="364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0A1634" w:rsidRPr="000F4C02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02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0F4C02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0A1634" w:rsidRPr="000F4C02" w:rsidTr="000A1634">
        <w:trPr>
          <w:trHeight w:val="1310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F4D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використовувати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спеціальні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апаратно-програмні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програмно-технічні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комплекси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пристрої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прилади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комп’ютерної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впевнене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користування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ПК: </w:t>
            </w:r>
            <w:r w:rsidRPr="00FD2906">
              <w:rPr>
                <w:rFonts w:ascii="Times New Roman" w:hAnsi="Times New Roman"/>
              </w:rPr>
              <w:t>MS</w:t>
            </w:r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r w:rsidRPr="00FD2906">
              <w:rPr>
                <w:rFonts w:ascii="Times New Roman" w:hAnsi="Times New Roman"/>
              </w:rPr>
              <w:t>Office</w:t>
            </w:r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0A1634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наявність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водійського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посвідчення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керувати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транспортними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засобами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8D6F41" w:rsidRP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79"/>
                <w:tab w:val="left" w:pos="197"/>
                <w:tab w:val="left" w:pos="267"/>
                <w:tab w:val="left" w:pos="362"/>
              </w:tabs>
              <w:ind w:left="0"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системність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самостійність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роботі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0A1634" w:rsidRPr="000921DC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AB149E" w:rsidRPr="0079268E" w:rsidRDefault="00AB149E" w:rsidP="00853D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B149E" w:rsidRPr="0079268E" w:rsidSect="00D3679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303" w:rsidRDefault="00356303" w:rsidP="00D36794">
      <w:pPr>
        <w:spacing w:after="0" w:line="240" w:lineRule="auto"/>
      </w:pPr>
      <w:r>
        <w:separator/>
      </w:r>
    </w:p>
  </w:endnote>
  <w:endnote w:type="continuationSeparator" w:id="0">
    <w:p w:rsidR="00356303" w:rsidRDefault="00356303" w:rsidP="00D3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303" w:rsidRDefault="00356303" w:rsidP="00D36794">
      <w:pPr>
        <w:spacing w:after="0" w:line="240" w:lineRule="auto"/>
      </w:pPr>
      <w:r>
        <w:separator/>
      </w:r>
    </w:p>
  </w:footnote>
  <w:footnote w:type="continuationSeparator" w:id="0">
    <w:p w:rsidR="00356303" w:rsidRDefault="00356303" w:rsidP="00D3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85135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D36794" w:rsidRPr="00D36794" w:rsidRDefault="00D3679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D36794">
          <w:rPr>
            <w:rFonts w:ascii="Times New Roman" w:hAnsi="Times New Roman"/>
            <w:sz w:val="24"/>
            <w:szCs w:val="24"/>
          </w:rPr>
          <w:fldChar w:fldCharType="begin"/>
        </w:r>
        <w:r w:rsidRPr="00D3679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6794">
          <w:rPr>
            <w:rFonts w:ascii="Times New Roman" w:hAnsi="Times New Roman"/>
            <w:sz w:val="24"/>
            <w:szCs w:val="24"/>
          </w:rPr>
          <w:fldChar w:fldCharType="separate"/>
        </w:r>
        <w:r w:rsidRPr="00D36794">
          <w:rPr>
            <w:rFonts w:ascii="Times New Roman" w:hAnsi="Times New Roman"/>
            <w:noProof/>
            <w:sz w:val="24"/>
            <w:szCs w:val="24"/>
          </w:rPr>
          <w:t>2</w:t>
        </w:r>
        <w:r w:rsidRPr="00D36794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36794" w:rsidRDefault="00D367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1"/>
    <w:rsid w:val="00012E47"/>
    <w:rsid w:val="00027D61"/>
    <w:rsid w:val="000A1634"/>
    <w:rsid w:val="00124595"/>
    <w:rsid w:val="001A0682"/>
    <w:rsid w:val="001B123A"/>
    <w:rsid w:val="001B5F4D"/>
    <w:rsid w:val="001C0C7A"/>
    <w:rsid w:val="001C0FB2"/>
    <w:rsid w:val="001E25F1"/>
    <w:rsid w:val="002E64B0"/>
    <w:rsid w:val="002F0447"/>
    <w:rsid w:val="00356303"/>
    <w:rsid w:val="003C4A77"/>
    <w:rsid w:val="0041324F"/>
    <w:rsid w:val="00491304"/>
    <w:rsid w:val="004D35EA"/>
    <w:rsid w:val="004F0B89"/>
    <w:rsid w:val="00543BF5"/>
    <w:rsid w:val="00555FC5"/>
    <w:rsid w:val="00582AD5"/>
    <w:rsid w:val="0079268E"/>
    <w:rsid w:val="007F3E8A"/>
    <w:rsid w:val="00836687"/>
    <w:rsid w:val="00847338"/>
    <w:rsid w:val="00853D8C"/>
    <w:rsid w:val="00890B1C"/>
    <w:rsid w:val="008A68F8"/>
    <w:rsid w:val="008B6B1A"/>
    <w:rsid w:val="008D4E45"/>
    <w:rsid w:val="008D6F41"/>
    <w:rsid w:val="0092393B"/>
    <w:rsid w:val="00966911"/>
    <w:rsid w:val="00975AD0"/>
    <w:rsid w:val="009C3246"/>
    <w:rsid w:val="009F51E7"/>
    <w:rsid w:val="00AB149E"/>
    <w:rsid w:val="00AD0C06"/>
    <w:rsid w:val="00AE34C3"/>
    <w:rsid w:val="00B3213A"/>
    <w:rsid w:val="00BA214D"/>
    <w:rsid w:val="00BE3588"/>
    <w:rsid w:val="00BE7F20"/>
    <w:rsid w:val="00C24DF6"/>
    <w:rsid w:val="00D36794"/>
    <w:rsid w:val="00DC42CD"/>
    <w:rsid w:val="00DF29BD"/>
    <w:rsid w:val="00DF4B9A"/>
    <w:rsid w:val="00E4729B"/>
    <w:rsid w:val="00EF478F"/>
    <w:rsid w:val="00F2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9DFE"/>
  <w15:chartTrackingRefBased/>
  <w15:docId w15:val="{05FA209A-2190-42D2-B475-146995C0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D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7D6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027D6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27D61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027D61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027D61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02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367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367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Михайло Віталійович Римар</cp:lastModifiedBy>
  <cp:revision>3</cp:revision>
  <cp:lastPrinted>2022-07-06T11:14:00Z</cp:lastPrinted>
  <dcterms:created xsi:type="dcterms:W3CDTF">2022-07-11T14:42:00Z</dcterms:created>
  <dcterms:modified xsi:type="dcterms:W3CDTF">2022-07-12T08:47:00Z</dcterms:modified>
</cp:coreProperties>
</file>