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3525A" w14:textId="77777777" w:rsidR="0096302E" w:rsidRPr="004607E6" w:rsidRDefault="0096302E" w:rsidP="0096302E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E6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</w:t>
      </w:r>
    </w:p>
    <w:p w14:paraId="0A3B21A9" w14:textId="0FF4B876" w:rsidR="0096302E" w:rsidRPr="004607E6" w:rsidRDefault="0096302E" w:rsidP="0096302E">
      <w:pPr>
        <w:autoSpaceDE w:val="0"/>
        <w:autoSpaceDN w:val="0"/>
        <w:adjustRightInd w:val="0"/>
        <w:spacing w:after="0"/>
        <w:ind w:left="5103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E6">
        <w:rPr>
          <w:rFonts w:ascii="Times New Roman" w:hAnsi="Times New Roman" w:cs="Times New Roman"/>
          <w:color w:val="000000" w:themeColor="text1"/>
          <w:sz w:val="28"/>
          <w:szCs w:val="28"/>
        </w:rPr>
        <w:t>Наказ Державного бюро розслідувань</w:t>
      </w:r>
    </w:p>
    <w:p w14:paraId="19871781" w14:textId="0EB23117" w:rsidR="0096302E" w:rsidRPr="002E7B19" w:rsidRDefault="0028754A" w:rsidP="0096302E">
      <w:pPr>
        <w:spacing w:after="0"/>
        <w:ind w:left="5103" w:firstLine="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19.05.</w:t>
      </w:r>
      <w:r w:rsidR="0096302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6302E" w:rsidRPr="002E7B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96302E" w:rsidRPr="00C04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proofErr w:type="gramEnd"/>
      <w:r w:rsidR="0096302E" w:rsidRPr="00C04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307</w:t>
      </w:r>
    </w:p>
    <w:p w14:paraId="57F4DF0C" w14:textId="661C7B4D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B8C267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Кваліфікаційні вимоги </w:t>
      </w:r>
    </w:p>
    <w:p w14:paraId="6306D7EF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та критерії професійної придатності для зайняття посади </w:t>
      </w:r>
    </w:p>
    <w:p w14:paraId="1896E908" w14:textId="3CB1AB0B" w:rsidR="0050262D" w:rsidRPr="0050262D" w:rsidRDefault="00834257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головного</w:t>
      </w:r>
      <w:r w:rsidR="0050262D"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спеціаліста відділу представництва та </w:t>
      </w:r>
    </w:p>
    <w:p w14:paraId="70769F63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судово-аналітичної роботи Управління правового забезпечення Державного бюро розслідувань</w:t>
      </w:r>
    </w:p>
    <w:p w14:paraId="10ED3DCA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"/>
        <w:gridCol w:w="3220"/>
        <w:gridCol w:w="5825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7719A6EA" w:rsidR="001E7B0E" w:rsidRPr="00440CE4" w:rsidRDefault="001E7B0E" w:rsidP="002E7B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E7B19">
              <w:rPr>
                <w:rFonts w:ascii="Times New Roman" w:hAnsi="Times New Roman"/>
                <w:color w:val="000000" w:themeColor="text1"/>
              </w:rPr>
              <w:t>трьох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28754A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28754A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28754A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  <w:bookmarkStart w:id="0" w:name="_GoBack"/>
            <w:bookmarkEnd w:id="0"/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393C8FDD" w14:textId="77777777" w:rsidR="00817A62" w:rsidRPr="00FC7666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сфері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lastRenderedPageBreak/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1E7B0E" w:rsidSect="0096302E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B4"/>
    <w:rsid w:val="0004393E"/>
    <w:rsid w:val="00055CA3"/>
    <w:rsid w:val="00102508"/>
    <w:rsid w:val="001E7B0E"/>
    <w:rsid w:val="0024408D"/>
    <w:rsid w:val="00253FB7"/>
    <w:rsid w:val="00256F25"/>
    <w:rsid w:val="0028754A"/>
    <w:rsid w:val="002E7B19"/>
    <w:rsid w:val="003341F0"/>
    <w:rsid w:val="00346AE8"/>
    <w:rsid w:val="003D796B"/>
    <w:rsid w:val="0044114E"/>
    <w:rsid w:val="004629B4"/>
    <w:rsid w:val="004E2DA6"/>
    <w:rsid w:val="004E5BF7"/>
    <w:rsid w:val="0050262D"/>
    <w:rsid w:val="00567F73"/>
    <w:rsid w:val="005B623E"/>
    <w:rsid w:val="005E037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D29F2"/>
    <w:rsid w:val="008F1109"/>
    <w:rsid w:val="0096302E"/>
    <w:rsid w:val="009A4154"/>
    <w:rsid w:val="00AE2E98"/>
    <w:rsid w:val="00AF7B73"/>
    <w:rsid w:val="00B87EBB"/>
    <w:rsid w:val="00C6433C"/>
    <w:rsid w:val="00C76C46"/>
    <w:rsid w:val="00CB6000"/>
    <w:rsid w:val="00CC32E2"/>
    <w:rsid w:val="00CF1250"/>
    <w:rsid w:val="00D20FA8"/>
    <w:rsid w:val="00D27979"/>
    <w:rsid w:val="00D706B9"/>
    <w:rsid w:val="00E43306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docId w15:val="{77F52261-719F-4719-82FC-AD2CB3A3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C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3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10</cp:revision>
  <cp:lastPrinted>2021-05-17T15:24:00Z</cp:lastPrinted>
  <dcterms:created xsi:type="dcterms:W3CDTF">2021-05-17T09:23:00Z</dcterms:created>
  <dcterms:modified xsi:type="dcterms:W3CDTF">2021-05-19T14:57:00Z</dcterms:modified>
</cp:coreProperties>
</file>