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979" w:rsidRPr="002312FA" w:rsidRDefault="00B40979" w:rsidP="00B40979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B40979" w:rsidRPr="002312FA" w:rsidRDefault="00B40979" w:rsidP="00B40979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B40979" w:rsidRPr="002312FA" w:rsidRDefault="00B40979" w:rsidP="00B40979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:rsidR="00FB7A76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FB7A76" w:rsidRDefault="00FB7A76" w:rsidP="002853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4E8A" w:rsidRPr="000F4E8A" w:rsidRDefault="000F4E8A" w:rsidP="000F4E8A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0F4E8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0F4E8A" w:rsidRPr="000F4E8A" w:rsidRDefault="000F4E8A" w:rsidP="000F4E8A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0F4E8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головного спеціаліста </w:t>
      </w:r>
      <w:r w:rsidR="00EB199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</w:t>
      </w:r>
      <w:r w:rsidRPr="000F4E8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ідділу документального забезпечення </w:t>
      </w:r>
      <w:r w:rsidRPr="000F4E8A">
        <w:rPr>
          <w:rFonts w:ascii="Times New Roman" w:eastAsia="Calibri" w:hAnsi="Times New Roman" w:cs="Times New Roman"/>
          <w:b/>
          <w:sz w:val="28"/>
          <w:szCs w:val="28"/>
          <w:lang w:val="uk-UA"/>
        </w:rPr>
        <w:t>(спеціаліст по роботі із засобами масової інформації)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B199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Pr="000F4E8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ериторіального управління Державного бюро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розслідувань, розташованого у місті</w:t>
      </w:r>
      <w:r w:rsidRPr="000F4E8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Миколаєві</w:t>
      </w:r>
    </w:p>
    <w:p w:rsidR="00FB7A76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4"/>
        <w:gridCol w:w="3454"/>
        <w:gridCol w:w="5681"/>
      </w:tblGrid>
      <w:tr w:rsidR="00FB7A76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B546F6" w:rsidTr="000F4E8A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B546F6" w:rsidTr="000F4E8A">
        <w:trPr>
          <w:trHeight w:val="38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</w:tc>
      </w:tr>
      <w:tr w:rsidR="00FB7A76" w:rsidRPr="000F4E8A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2409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FB7A76">
              <w:rPr>
                <w:rFonts w:ascii="Times New Roman" w:hAnsi="Times New Roman"/>
                <w:lang w:val="uk-UA"/>
              </w:rPr>
              <w:t xml:space="preserve">освід роботи не менше </w:t>
            </w:r>
            <w:r w:rsidR="007167C8">
              <w:rPr>
                <w:rFonts w:ascii="Times New Roman" w:hAnsi="Times New Roman"/>
                <w:lang w:val="uk-UA"/>
              </w:rPr>
              <w:t>3</w:t>
            </w:r>
            <w:r w:rsidR="00FB7A76">
              <w:rPr>
                <w:rFonts w:ascii="Times New Roman" w:hAnsi="Times New Roman"/>
                <w:lang w:val="uk-UA"/>
              </w:rPr>
              <w:t xml:space="preserve"> років у сфері </w:t>
            </w:r>
            <w:proofErr w:type="spellStart"/>
            <w:r w:rsidR="00FB7A76">
              <w:rPr>
                <w:rFonts w:ascii="Times New Roman" w:hAnsi="Times New Roman"/>
                <w:lang w:val="uk-UA"/>
              </w:rPr>
              <w:t>зв’язків</w:t>
            </w:r>
            <w:proofErr w:type="spellEnd"/>
            <w:r w:rsidR="00FB7A76">
              <w:rPr>
                <w:rFonts w:ascii="Times New Roman" w:hAnsi="Times New Roman"/>
                <w:lang w:val="uk-UA"/>
              </w:rPr>
              <w:t xml:space="preserve"> з громадськістю </w:t>
            </w:r>
            <w:r w:rsidR="007167C8">
              <w:rPr>
                <w:rFonts w:ascii="Times New Roman" w:hAnsi="Times New Roman"/>
                <w:lang w:val="uk-UA"/>
              </w:rPr>
              <w:t>або журналістики</w:t>
            </w:r>
          </w:p>
        </w:tc>
      </w:tr>
      <w:tr w:rsidR="00FB7A76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FB7A76" w:rsidRPr="000F4E8A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CD032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F24096">
              <w:rPr>
                <w:rFonts w:ascii="Times New Roman" w:hAnsi="Times New Roman" w:cs="Times New Roman"/>
                <w:lang w:val="uk-UA"/>
              </w:rPr>
              <w:t>ідповідно до</w:t>
            </w:r>
            <w:r w:rsidR="00FB7A76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FB7A76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7167C8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B546F6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FB7A76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FB7A76" w:rsidRPr="000F4E8A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телебачення і радіомовлення»;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друковані засоби масової інформації (пресу) в Україні»;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Закон України про порядок висвітлення діяльності органів державної влади та органів місцевого </w:t>
            </w:r>
            <w:r>
              <w:rPr>
                <w:rFonts w:ascii="Times New Roman" w:hAnsi="Times New Roman"/>
                <w:lang w:val="uk-UA"/>
              </w:rPr>
              <w:lastRenderedPageBreak/>
              <w:t>самоврядування в Україні засобами масової інформації»;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:rsidR="00FB7A76" w:rsidRDefault="00FB7A76" w:rsidP="00BE66A2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</w:tc>
      </w:tr>
      <w:tr w:rsidR="00FB7A76" w:rsidRPr="000F4E8A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граматики та стилістики мови;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організовувати прес-конференції, зустрічі з громадськістю, виступи в засобах масової інформації;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працювати з інформацією;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досвід редагування текстів, підготовки нормативно-правових актів;</w:t>
            </w:r>
          </w:p>
          <w:p w:rsidR="00FB7A76" w:rsidRDefault="00FB7A7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</w:t>
            </w:r>
          </w:p>
        </w:tc>
      </w:tr>
      <w:tr w:rsidR="00FB7A76" w:rsidRPr="000F4E8A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FB7A76" w:rsidRPr="000F4E8A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FB7A76" w:rsidRDefault="00FB7A76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:rsidR="00FB7A76" w:rsidRDefault="00FB7A76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:rsidR="00FB7A76" w:rsidRDefault="00FB7A7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запобігати та розв’язувати конфлікти</w:t>
            </w:r>
          </w:p>
        </w:tc>
      </w:tr>
      <w:tr w:rsidR="00FB7A76" w:rsidRPr="000F4E8A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FB7A76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:rsidR="000F4E8A" w:rsidRDefault="000F4E8A" w:rsidP="000F4E8A">
      <w:pPr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0F4E8A" w:rsidRDefault="000F4E8A" w:rsidP="000F4E8A">
      <w:pPr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0F4E8A" w:rsidRPr="000F4E8A" w:rsidRDefault="000F4E8A" w:rsidP="000F4E8A">
      <w:pPr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FB7A76" w:rsidRDefault="00FB7A76" w:rsidP="00FB7A76">
      <w:pPr>
        <w:rPr>
          <w:rFonts w:ascii="Times New Roman" w:hAnsi="Times New Roman" w:cs="Times New Roman"/>
          <w:lang w:val="ru-RU"/>
        </w:rPr>
      </w:pPr>
    </w:p>
    <w:sectPr w:rsidR="00FB7A76" w:rsidSect="00FB7A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C69" w:rsidRDefault="00DD4C69" w:rsidP="00FB7A76">
      <w:r>
        <w:separator/>
      </w:r>
    </w:p>
  </w:endnote>
  <w:endnote w:type="continuationSeparator" w:id="0">
    <w:p w:rsidR="00DD4C69" w:rsidRDefault="00DD4C69" w:rsidP="00FB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C69" w:rsidRDefault="00DD4C69" w:rsidP="00FB7A76">
      <w:r>
        <w:separator/>
      </w:r>
    </w:p>
  </w:footnote>
  <w:footnote w:type="continuationSeparator" w:id="0">
    <w:p w:rsidR="00DD4C69" w:rsidRDefault="00DD4C69" w:rsidP="00FB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161319"/>
      <w:docPartObj>
        <w:docPartGallery w:val="Page Numbers (Top of Page)"/>
        <w:docPartUnique/>
      </w:docPartObj>
    </w:sdtPr>
    <w:sdtEndPr/>
    <w:sdtContent>
      <w:p w:rsidR="00FB7A76" w:rsidRDefault="00FB7A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E8A" w:rsidRPr="000F4E8A">
          <w:rPr>
            <w:noProof/>
            <w:lang w:val="ru-RU"/>
          </w:rPr>
          <w:t>3</w:t>
        </w:r>
        <w:r>
          <w:fldChar w:fldCharType="end"/>
        </w:r>
      </w:p>
    </w:sdtContent>
  </w:sdt>
  <w:p w:rsidR="00FB7A76" w:rsidRDefault="00FB7A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6"/>
    <w:rsid w:val="000D0AE5"/>
    <w:rsid w:val="000F4E8A"/>
    <w:rsid w:val="002230A5"/>
    <w:rsid w:val="00285301"/>
    <w:rsid w:val="00366A41"/>
    <w:rsid w:val="0061798B"/>
    <w:rsid w:val="007167C8"/>
    <w:rsid w:val="007F1DF0"/>
    <w:rsid w:val="008D68CD"/>
    <w:rsid w:val="00A95D9C"/>
    <w:rsid w:val="00AD7771"/>
    <w:rsid w:val="00B40979"/>
    <w:rsid w:val="00B546F6"/>
    <w:rsid w:val="00BE27C5"/>
    <w:rsid w:val="00CC00A9"/>
    <w:rsid w:val="00CD032F"/>
    <w:rsid w:val="00DC0A35"/>
    <w:rsid w:val="00DD4C69"/>
    <w:rsid w:val="00EB1996"/>
    <w:rsid w:val="00EF00B8"/>
    <w:rsid w:val="00F24096"/>
    <w:rsid w:val="00FB7A76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3F00F-E53F-44CB-85B8-FAD3E6D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7A76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76"/>
    <w:pPr>
      <w:ind w:left="720"/>
      <w:contextualSpacing/>
    </w:pPr>
  </w:style>
  <w:style w:type="paragraph" w:customStyle="1" w:styleId="rvps12">
    <w:name w:val="rvps12"/>
    <w:basedOn w:val="a"/>
    <w:rsid w:val="00FB7A7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B7A76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B7A7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2316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3</cp:revision>
  <cp:lastPrinted>2020-10-21T11:31:00Z</cp:lastPrinted>
  <dcterms:created xsi:type="dcterms:W3CDTF">2020-11-06T09:48:00Z</dcterms:created>
  <dcterms:modified xsi:type="dcterms:W3CDTF">2020-11-10T06:57:00Z</dcterms:modified>
</cp:coreProperties>
</file>